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473"/>
        <w:gridCol w:w="3614"/>
        <w:tblGridChange w:id="0">
          <w:tblGrid>
            <w:gridCol w:w="2263"/>
            <w:gridCol w:w="3473"/>
            <w:gridCol w:w="3614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Women’s Singles Championship of Victoria (State Title)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COMPETITION TYPE: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Sec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4"/>
                <w:szCs w:val="24"/>
                <w:highlight w:val="yellow"/>
                <w:rtl w:val="0"/>
              </w:rPr>
              <w:t xml:space="preserve">☒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 Knockout Play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and Murray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 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December 2022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FIRST ROUND: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Rounds 1, 2 &amp; 3 Sunday 11th December 2022 at Benalla BC 9.30am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NEXT ROUND: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Next Rounds Sunday 18th December at Benalla BC 2022 9.30am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ENTRY FEE: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can charge up to $6.00 Green fees</w:t>
            </w:r>
          </w:p>
        </w:tc>
      </w:tr>
    </w:tbl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228"/>
        <w:tblGridChange w:id="0">
          <w:tblGrid>
            <w:gridCol w:w="2122"/>
            <w:gridCol w:w="72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WINNERS PROGRESS TO: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1276"/>
                <w:tab w:val="left" w:pos="8191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 Championship Week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Dates: Saturday 22nd April – Sunday 30th April 2023.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C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 EVENT SPECIFIC INFORMATION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(3) Rounds Knockout on the First Day (25 Up).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Subsequent Rounds – 25 Up Knockout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Losing players may be required to perform marking duties in subsequent rounds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Walkovers/Forfeits may attract fines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Late entries will not be accepted.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Bowls Victoria Rules for Attire apply to all State Events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Championship Conditions of play are available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www.bowlsvic.org.au/manageyourevent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Composite Teams are permitted, but all players must be from the same Division, and if, no Division, then players must all be from the same Region.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TEAM INFORMATION </w:t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0261"/>
        <w:tblGridChange w:id="0">
          <w:tblGrid>
            <w:gridCol w:w="2689"/>
            <w:gridCol w:w="10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 NAME: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&amp; M STATE SINGLES [WOMEN]</w:t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br w:type="textWrapping"/>
        <w:t xml:space="preserve">(Please fill in all player details to participate in this event)</w:t>
      </w:r>
      <w:r w:rsidDel="00000000" w:rsidR="00000000" w:rsidRPr="00000000">
        <w:rPr>
          <w:rtl w:val="0"/>
        </w:rPr>
      </w:r>
    </w:p>
    <w:tbl>
      <w:tblPr>
        <w:tblStyle w:val="Table5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6"/>
        <w:gridCol w:w="493"/>
        <w:gridCol w:w="2245"/>
        <w:gridCol w:w="498"/>
        <w:gridCol w:w="2810"/>
        <w:gridCol w:w="143"/>
        <w:gridCol w:w="2341"/>
        <w:gridCol w:w="2620"/>
        <w:tblGridChange w:id="0">
          <w:tblGrid>
            <w:gridCol w:w="2026"/>
            <w:gridCol w:w="493"/>
            <w:gridCol w:w="2245"/>
            <w:gridCol w:w="498"/>
            <w:gridCol w:w="2810"/>
            <w:gridCol w:w="143"/>
            <w:gridCol w:w="2341"/>
            <w:gridCol w:w="262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Player’s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1">
            <w:pPr>
              <w:tabs>
                <w:tab w:val="left" w:pos="1276"/>
                <w:tab w:val="left" w:pos="8191"/>
              </w:tabs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Player NIN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Player’s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MS Gothic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br w:type="textWrapping"/>
      <w:t xml:space="preserve">202</w:t>
    </w:r>
    <w:r w:rsidDel="00000000" w:rsidR="00000000" w:rsidRPr="00000000">
      <w:rPr>
        <w:sz w:val="44"/>
        <w:szCs w:val="44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-2</w:t>
    </w:r>
    <w:r w:rsidDel="00000000" w:rsidR="00000000" w:rsidRPr="00000000">
      <w:rPr>
        <w:sz w:val="44"/>
        <w:szCs w:val="44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EVENT ENTRY FORM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533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E1BC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E1BCD"/>
    <w:rPr>
      <w:rFonts w:ascii="Tahoma" w:cs="Tahoma" w:hAnsi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81CE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owlsvic.org.au/manageyoureven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4xjt9H9N7EMVdI3QELTzaCWMQ==">AMUW2mVQfWcbzXm41JtcTgt5CwwAAWSdzvxxyJ+3FtOxRYypMmJjKgxS540j+TxEkXagpeLMsLOzNheyvAn+k7+WJmwJr8Zztz18lOnqwpPPf9MnvN4rOLsy78qokDBEwJsCnevyFYn2lcAEZkGU/RQbLqR52OTZMt5Hdu7x3EEPZFZBjo8cE3M=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2021-12-12T10:43:00Z</dcterms:created>
  <dc:creator>Bronwyn Slatter</dc:creator>
</cp:coreProperties>
</file>