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7E99" w14:textId="77777777" w:rsidR="000C1EB6" w:rsidRDefault="000C1EB6" w:rsidP="000C1EB6">
      <w:pPr>
        <w:ind w:left="355"/>
        <w:jc w:val="center"/>
      </w:pPr>
      <w:r>
        <w:rPr>
          <w:noProof/>
        </w:rPr>
        <w:drawing>
          <wp:inline distT="0" distB="0" distL="0" distR="0" wp14:anchorId="4391C936" wp14:editId="248F9CFF">
            <wp:extent cx="2595562" cy="175260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5"/>
                    <a:stretch>
                      <a:fillRect/>
                    </a:stretch>
                  </pic:blipFill>
                  <pic:spPr>
                    <a:xfrm>
                      <a:off x="0" y="0"/>
                      <a:ext cx="2607271" cy="1760507"/>
                    </a:xfrm>
                    <a:prstGeom prst="rect">
                      <a:avLst/>
                    </a:prstGeom>
                  </pic:spPr>
                </pic:pic>
              </a:graphicData>
            </a:graphic>
          </wp:inline>
        </w:drawing>
      </w:r>
      <w:r>
        <w:rPr>
          <w:b/>
          <w:sz w:val="36"/>
        </w:rPr>
        <w:t xml:space="preserve"> </w:t>
      </w:r>
    </w:p>
    <w:p w14:paraId="57EE14FF" w14:textId="4E27882B" w:rsidR="000C1EB6" w:rsidRDefault="000C1EB6" w:rsidP="009E3D81">
      <w:pPr>
        <w:jc w:val="center"/>
      </w:pPr>
      <w:r>
        <w:rPr>
          <w:b/>
          <w:sz w:val="36"/>
        </w:rPr>
        <w:t>Bowls Victoria: navigating a return to play, COVID guidelines for Bowls Clubs</w:t>
      </w:r>
    </w:p>
    <w:p w14:paraId="4DDE147F" w14:textId="77D644F6" w:rsidR="000C1EB6" w:rsidRPr="009E3D81" w:rsidRDefault="000C1EB6" w:rsidP="000C1EB6">
      <w:pPr>
        <w:rPr>
          <w:rFonts w:ascii="Arial" w:hAnsi="Arial" w:cs="Arial"/>
        </w:rPr>
      </w:pPr>
      <w:r w:rsidRPr="009E3D81">
        <w:rPr>
          <w:rFonts w:ascii="Arial" w:hAnsi="Arial" w:cs="Arial"/>
        </w:rPr>
        <w:t xml:space="preserve"> </w:t>
      </w:r>
      <w:r w:rsidRPr="009E3D81">
        <w:rPr>
          <w:rFonts w:ascii="Arial" w:hAnsi="Arial" w:cs="Arial"/>
          <w:b/>
          <w:bCs/>
          <w:sz w:val="24"/>
          <w:szCs w:val="24"/>
          <w:u w:val="single" w:color="000000"/>
        </w:rPr>
        <w:t>Key introductory points</w:t>
      </w:r>
      <w:r w:rsidRPr="009E3D81">
        <w:rPr>
          <w:rFonts w:ascii="Arial" w:hAnsi="Arial" w:cs="Arial"/>
          <w:u w:val="single" w:color="000000"/>
        </w:rPr>
        <w:t>:</w:t>
      </w:r>
      <w:r w:rsidRPr="009E3D81">
        <w:rPr>
          <w:rFonts w:ascii="Arial" w:hAnsi="Arial" w:cs="Arial"/>
        </w:rPr>
        <w:t xml:space="preserve"> </w:t>
      </w:r>
    </w:p>
    <w:p w14:paraId="35011CFC" w14:textId="76425829" w:rsidR="000C1EB6" w:rsidRPr="009E3D81" w:rsidRDefault="000C1EB6" w:rsidP="009E3D81">
      <w:pPr>
        <w:pStyle w:val="ListParagraph"/>
        <w:numPr>
          <w:ilvl w:val="0"/>
          <w:numId w:val="1"/>
        </w:numPr>
        <w:spacing w:after="0" w:line="240" w:lineRule="auto"/>
        <w:ind w:left="284" w:hanging="284"/>
        <w:rPr>
          <w:rFonts w:ascii="Arial" w:hAnsi="Arial" w:cs="Arial"/>
        </w:rPr>
      </w:pPr>
      <w:r w:rsidRPr="009E3D81">
        <w:rPr>
          <w:rFonts w:ascii="Arial" w:hAnsi="Arial" w:cs="Arial"/>
        </w:rPr>
        <w:t xml:space="preserve">Information is changing rapidly, be sure to check the BV website, Facebook page and DHHS for updates. </w:t>
      </w:r>
    </w:p>
    <w:p w14:paraId="06C1C51E" w14:textId="77777777" w:rsidR="000C1EB6" w:rsidRPr="009E3D81" w:rsidRDefault="000C1EB6" w:rsidP="009E3D81">
      <w:pPr>
        <w:numPr>
          <w:ilvl w:val="0"/>
          <w:numId w:val="1"/>
        </w:numPr>
        <w:spacing w:after="0" w:line="240" w:lineRule="auto"/>
        <w:ind w:hanging="360"/>
        <w:rPr>
          <w:rFonts w:ascii="Arial" w:hAnsi="Arial" w:cs="Arial"/>
        </w:rPr>
      </w:pPr>
      <w:r w:rsidRPr="009E3D81">
        <w:rPr>
          <w:rFonts w:ascii="Arial" w:hAnsi="Arial" w:cs="Arial"/>
        </w:rPr>
        <w:t xml:space="preserve">Check with your local council for any rules they may have. </w:t>
      </w:r>
    </w:p>
    <w:p w14:paraId="52B3D402" w14:textId="77777777" w:rsidR="000C1EB6" w:rsidRPr="009E3D81" w:rsidRDefault="000C1EB6" w:rsidP="000C1EB6">
      <w:pPr>
        <w:numPr>
          <w:ilvl w:val="0"/>
          <w:numId w:val="1"/>
        </w:numPr>
        <w:spacing w:after="0"/>
        <w:ind w:hanging="360"/>
        <w:rPr>
          <w:rFonts w:ascii="Arial" w:hAnsi="Arial" w:cs="Arial"/>
        </w:rPr>
      </w:pPr>
      <w:r w:rsidRPr="009E3D81">
        <w:rPr>
          <w:rFonts w:ascii="Arial" w:hAnsi="Arial" w:cs="Arial"/>
        </w:rPr>
        <w:t xml:space="preserve">There can be different rules where clubs are interstate but affiliated with BV, awareness of the local rules is a must. </w:t>
      </w:r>
    </w:p>
    <w:p w14:paraId="57D92ED6" w14:textId="77777777" w:rsidR="000C1EB6" w:rsidRPr="009E3D81" w:rsidRDefault="000C1EB6" w:rsidP="000C1EB6">
      <w:pPr>
        <w:numPr>
          <w:ilvl w:val="0"/>
          <w:numId w:val="1"/>
        </w:numPr>
        <w:spacing w:after="0"/>
        <w:ind w:hanging="360"/>
        <w:rPr>
          <w:rFonts w:ascii="Arial" w:hAnsi="Arial" w:cs="Arial"/>
        </w:rPr>
      </w:pPr>
      <w:r w:rsidRPr="009E3D81">
        <w:rPr>
          <w:rFonts w:ascii="Arial" w:hAnsi="Arial" w:cs="Arial"/>
        </w:rPr>
        <w:t xml:space="preserve">At all times, keep safe and use common-sense. </w:t>
      </w:r>
    </w:p>
    <w:p w14:paraId="41E6A6FA" w14:textId="77777777" w:rsidR="000C1EB6" w:rsidRPr="009E3D81" w:rsidRDefault="000C1EB6" w:rsidP="000C1EB6">
      <w:pPr>
        <w:numPr>
          <w:ilvl w:val="0"/>
          <w:numId w:val="1"/>
        </w:numPr>
        <w:spacing w:after="0"/>
        <w:ind w:hanging="360"/>
        <w:rPr>
          <w:rFonts w:ascii="Arial" w:hAnsi="Arial" w:cs="Arial"/>
        </w:rPr>
      </w:pPr>
      <w:r w:rsidRPr="009E3D81">
        <w:rPr>
          <w:rFonts w:ascii="Arial" w:hAnsi="Arial" w:cs="Arial"/>
        </w:rPr>
        <w:t xml:space="preserve">If any member is unwell, tell them to get tested and not attend the club. </w:t>
      </w:r>
    </w:p>
    <w:p w14:paraId="65305A1C" w14:textId="5471D540" w:rsidR="000C1EB6" w:rsidRPr="009E3D81" w:rsidRDefault="000C1EB6" w:rsidP="00CE0540">
      <w:pPr>
        <w:numPr>
          <w:ilvl w:val="0"/>
          <w:numId w:val="1"/>
        </w:numPr>
        <w:spacing w:after="0"/>
        <w:ind w:hanging="360"/>
        <w:rPr>
          <w:rFonts w:ascii="Arial" w:hAnsi="Arial" w:cs="Arial"/>
        </w:rPr>
      </w:pPr>
      <w:r w:rsidRPr="009E3D81">
        <w:rPr>
          <w:rFonts w:ascii="Arial" w:hAnsi="Arial" w:cs="Arial"/>
        </w:rPr>
        <w:t>Be patient with others, particularly those who are trying to construct/interpret rules and regulations</w:t>
      </w:r>
      <w:r w:rsidRPr="009E3D81">
        <w:rPr>
          <w:rFonts w:ascii="Arial" w:hAnsi="Arial" w:cs="Arial"/>
        </w:rPr>
        <w:t>.</w:t>
      </w:r>
    </w:p>
    <w:p w14:paraId="2E0ED0E4" w14:textId="77777777" w:rsidR="000C1EB6" w:rsidRPr="009E3D81" w:rsidRDefault="000C1EB6" w:rsidP="000C1EB6">
      <w:pPr>
        <w:spacing w:after="0"/>
        <w:ind w:left="345"/>
        <w:rPr>
          <w:rFonts w:ascii="Arial" w:hAnsi="Arial" w:cs="Arial"/>
        </w:rPr>
      </w:pPr>
    </w:p>
    <w:p w14:paraId="4F6E18B6" w14:textId="0970901A" w:rsidR="001366C8" w:rsidRPr="009E3D81" w:rsidRDefault="000C1EB6" w:rsidP="000C1EB6">
      <w:pPr>
        <w:ind w:left="10"/>
        <w:rPr>
          <w:rFonts w:ascii="Arial" w:hAnsi="Arial" w:cs="Arial"/>
        </w:rPr>
      </w:pPr>
      <w:r w:rsidRPr="009E3D81">
        <w:rPr>
          <w:rFonts w:ascii="Arial" w:hAnsi="Arial" w:cs="Arial"/>
        </w:rPr>
        <w:t xml:space="preserve">The following pages are designed to complement the guidelines on the BV, DHHS and SRV websites.       </w:t>
      </w:r>
      <w:r w:rsidRPr="009E3D81">
        <w:rPr>
          <w:rFonts w:ascii="Arial" w:hAnsi="Arial" w:cs="Arial"/>
          <w:b/>
          <w:color w:val="FF0000"/>
        </w:rPr>
        <w:t xml:space="preserve">UPDATED: 13 October 2020 (V1)  </w:t>
      </w:r>
    </w:p>
    <w:tbl>
      <w:tblPr>
        <w:tblW w:w="9710" w:type="dxa"/>
        <w:tblLook w:val="04A0" w:firstRow="1" w:lastRow="0" w:firstColumn="1" w:lastColumn="0" w:noHBand="0" w:noVBand="1"/>
      </w:tblPr>
      <w:tblGrid>
        <w:gridCol w:w="2300"/>
        <w:gridCol w:w="7188"/>
        <w:gridCol w:w="222"/>
      </w:tblGrid>
      <w:tr w:rsidR="00576D40" w:rsidRPr="00576D40" w14:paraId="784F10E7" w14:textId="77777777" w:rsidTr="00576D40">
        <w:trPr>
          <w:gridAfter w:val="1"/>
          <w:wAfter w:w="222" w:type="dxa"/>
          <w:trHeight w:val="353"/>
        </w:trPr>
        <w:tc>
          <w:tcPr>
            <w:tcW w:w="2300" w:type="dxa"/>
            <w:tcBorders>
              <w:top w:val="single" w:sz="8" w:space="0" w:color="auto"/>
              <w:left w:val="single" w:sz="8" w:space="0" w:color="auto"/>
              <w:bottom w:val="nil"/>
              <w:right w:val="nil"/>
            </w:tcBorders>
            <w:shd w:val="clear" w:color="000000" w:fill="D9D9D9"/>
            <w:noWrap/>
            <w:hideMark/>
          </w:tcPr>
          <w:p w14:paraId="286F75AA" w14:textId="77777777" w:rsidR="00576D40" w:rsidRPr="00576D40" w:rsidRDefault="00576D40" w:rsidP="00576D40">
            <w:pPr>
              <w:spacing w:after="0" w:line="240" w:lineRule="auto"/>
              <w:jc w:val="center"/>
              <w:rPr>
                <w:rFonts w:ascii="Arial" w:eastAsia="Times New Roman" w:hAnsi="Arial" w:cs="Arial"/>
                <w:b/>
                <w:bCs/>
                <w:color w:val="000000"/>
                <w:lang w:eastAsia="en-AU"/>
              </w:rPr>
            </w:pPr>
            <w:r w:rsidRPr="00576D40">
              <w:rPr>
                <w:rFonts w:ascii="Arial" w:eastAsia="Times New Roman" w:hAnsi="Arial" w:cs="Arial"/>
                <w:b/>
                <w:bCs/>
                <w:color w:val="000000"/>
                <w:lang w:eastAsia="en-AU"/>
              </w:rPr>
              <w:t>Topic of advice</w:t>
            </w:r>
            <w:r w:rsidRPr="00576D40">
              <w:rPr>
                <w:rFonts w:ascii="Arial" w:eastAsia="Times New Roman" w:hAnsi="Arial" w:cs="Arial"/>
                <w:b/>
                <w:bCs/>
                <w:color w:val="000000"/>
                <w:sz w:val="28"/>
                <w:szCs w:val="28"/>
                <w:lang w:eastAsia="en-AU"/>
              </w:rPr>
              <w:t xml:space="preserve"> </w:t>
            </w:r>
          </w:p>
        </w:tc>
        <w:tc>
          <w:tcPr>
            <w:tcW w:w="7188" w:type="dxa"/>
            <w:tcBorders>
              <w:top w:val="single" w:sz="8" w:space="0" w:color="auto"/>
              <w:left w:val="single" w:sz="8" w:space="0" w:color="auto"/>
              <w:bottom w:val="nil"/>
              <w:right w:val="single" w:sz="8" w:space="0" w:color="auto"/>
            </w:tcBorders>
            <w:shd w:val="clear" w:color="000000" w:fill="D9D9D9"/>
            <w:hideMark/>
          </w:tcPr>
          <w:p w14:paraId="5701BA25" w14:textId="77777777" w:rsidR="00576D40" w:rsidRPr="00576D40" w:rsidRDefault="00576D40" w:rsidP="00576D40">
            <w:pPr>
              <w:spacing w:after="0" w:line="240" w:lineRule="auto"/>
              <w:jc w:val="center"/>
              <w:rPr>
                <w:rFonts w:ascii="Arial" w:eastAsia="Times New Roman" w:hAnsi="Arial" w:cs="Arial"/>
                <w:b/>
                <w:bCs/>
                <w:color w:val="000000"/>
                <w:lang w:eastAsia="en-AU"/>
              </w:rPr>
            </w:pPr>
            <w:r w:rsidRPr="00576D40">
              <w:rPr>
                <w:rFonts w:ascii="Arial" w:eastAsia="Times New Roman" w:hAnsi="Arial" w:cs="Arial"/>
                <w:b/>
                <w:bCs/>
                <w:color w:val="000000"/>
                <w:lang w:eastAsia="en-AU"/>
              </w:rPr>
              <w:t xml:space="preserve">Regional Victoria (Step 3 as of 13 October 2020) </w:t>
            </w:r>
          </w:p>
        </w:tc>
      </w:tr>
      <w:tr w:rsidR="00576D40" w:rsidRPr="00576D40" w14:paraId="79337559" w14:textId="77777777" w:rsidTr="00576D40">
        <w:trPr>
          <w:gridAfter w:val="1"/>
          <w:wAfter w:w="222" w:type="dxa"/>
          <w:trHeight w:val="540"/>
        </w:trPr>
        <w:tc>
          <w:tcPr>
            <w:tcW w:w="230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0C486A9A"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Masks </w:t>
            </w:r>
          </w:p>
        </w:tc>
        <w:tc>
          <w:tcPr>
            <w:tcW w:w="7188" w:type="dxa"/>
            <w:tcBorders>
              <w:top w:val="single" w:sz="4" w:space="0" w:color="auto"/>
              <w:left w:val="nil"/>
              <w:bottom w:val="single" w:sz="4" w:space="0" w:color="auto"/>
              <w:right w:val="single" w:sz="8" w:space="0" w:color="auto"/>
            </w:tcBorders>
            <w:shd w:val="clear" w:color="auto" w:fill="auto"/>
            <w:hideMark/>
          </w:tcPr>
          <w:p w14:paraId="512E5303"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There is some contradiction in the guidelines from DHHS which will be updated when clarified.  </w:t>
            </w:r>
          </w:p>
        </w:tc>
      </w:tr>
      <w:tr w:rsidR="00576D40" w:rsidRPr="00576D40" w14:paraId="5A9742F8" w14:textId="77777777" w:rsidTr="00576D40">
        <w:trPr>
          <w:gridAfter w:val="1"/>
          <w:wAfter w:w="222" w:type="dxa"/>
          <w:trHeight w:val="540"/>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4629E0AD"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4F9D24BD"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Bowls Victoria recommends the use of a facemask in a safe and responsible manner.  </w:t>
            </w:r>
          </w:p>
        </w:tc>
      </w:tr>
      <w:tr w:rsidR="00576D40" w:rsidRPr="00576D40" w14:paraId="5BDBD4F1" w14:textId="77777777" w:rsidTr="00576D40">
        <w:trPr>
          <w:gridAfter w:val="1"/>
          <w:wAfter w:w="222" w:type="dxa"/>
          <w:trHeight w:val="540"/>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77F11BE7"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77C857C3"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DHHS have provided an update on Face masks from 11 October which is shown on the link below.</w:t>
            </w:r>
          </w:p>
        </w:tc>
      </w:tr>
      <w:tr w:rsidR="00576D40" w:rsidRPr="00576D40" w14:paraId="3E0C2424" w14:textId="77777777" w:rsidTr="00576D40">
        <w:trPr>
          <w:gridAfter w:val="1"/>
          <w:wAfter w:w="222" w:type="dxa"/>
          <w:trHeight w:val="285"/>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1B84FA32"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577EFF11" w14:textId="77777777" w:rsidR="00576D40" w:rsidRPr="00576D40" w:rsidRDefault="00576D40" w:rsidP="00576D40">
            <w:pPr>
              <w:spacing w:after="0" w:line="240" w:lineRule="auto"/>
              <w:rPr>
                <w:rFonts w:ascii="Arial" w:eastAsia="Times New Roman" w:hAnsi="Arial" w:cs="Arial"/>
                <w:color w:val="0563C1"/>
                <w:lang w:eastAsia="en-AU"/>
              </w:rPr>
            </w:pPr>
            <w:r w:rsidRPr="00576D40">
              <w:rPr>
                <w:rFonts w:ascii="Arial" w:eastAsia="Times New Roman" w:hAnsi="Arial" w:cs="Arial"/>
                <w:color w:val="0563C1"/>
                <w:lang w:eastAsia="en-AU"/>
              </w:rPr>
              <w:t>https://www.dhhs.vic.gov.au/face-masks-vic-covid-19</w:t>
            </w:r>
            <w:r w:rsidRPr="00576D40">
              <w:rPr>
                <w:rFonts w:ascii="Arial" w:eastAsia="Times New Roman" w:hAnsi="Arial" w:cs="Arial"/>
                <w:color w:val="000000"/>
                <w:lang w:eastAsia="en-AU"/>
              </w:rPr>
              <w:t xml:space="preserve">  </w:t>
            </w:r>
          </w:p>
        </w:tc>
      </w:tr>
      <w:tr w:rsidR="00576D40" w:rsidRPr="00576D40" w14:paraId="3BA9F228" w14:textId="77777777" w:rsidTr="00576D40">
        <w:trPr>
          <w:gridAfter w:val="1"/>
          <w:wAfter w:w="222" w:type="dxa"/>
          <w:trHeight w:val="285"/>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72D3414E"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2D7D5170"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The DHHS Industry Restart Guidelines state the following:</w:t>
            </w:r>
          </w:p>
        </w:tc>
      </w:tr>
      <w:tr w:rsidR="00576D40" w:rsidRPr="00576D40" w14:paraId="700B31C1" w14:textId="77777777" w:rsidTr="00576D40">
        <w:trPr>
          <w:gridAfter w:val="1"/>
          <w:wAfter w:w="222" w:type="dxa"/>
          <w:trHeight w:val="555"/>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01BBB26A"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18B843BC" w14:textId="77777777" w:rsidR="00576D40" w:rsidRPr="00576D40" w:rsidRDefault="00576D40" w:rsidP="00576D40">
            <w:pPr>
              <w:spacing w:after="0" w:line="240" w:lineRule="auto"/>
              <w:rPr>
                <w:rFonts w:ascii="Arial" w:eastAsia="Times New Roman" w:hAnsi="Arial" w:cs="Arial"/>
                <w:i/>
                <w:iCs/>
                <w:color w:val="000000"/>
                <w:lang w:eastAsia="en-AU"/>
              </w:rPr>
            </w:pPr>
            <w:r w:rsidRPr="00576D40">
              <w:rPr>
                <w:rFonts w:ascii="Arial" w:eastAsia="Times New Roman" w:hAnsi="Arial" w:cs="Arial"/>
                <w:i/>
                <w:iCs/>
                <w:color w:val="000000"/>
                <w:lang w:eastAsia="en-AU"/>
              </w:rPr>
              <w:t xml:space="preserve">All workers, volunteers and participants </w:t>
            </w:r>
            <w:proofErr w:type="gramStart"/>
            <w:r w:rsidRPr="00576D40">
              <w:rPr>
                <w:rFonts w:ascii="Arial" w:eastAsia="Times New Roman" w:hAnsi="Arial" w:cs="Arial"/>
                <w:i/>
                <w:iCs/>
                <w:color w:val="000000"/>
                <w:lang w:eastAsia="en-AU"/>
              </w:rPr>
              <w:t>must wear a face mask at all times</w:t>
            </w:r>
            <w:proofErr w:type="gramEnd"/>
            <w:r w:rsidRPr="00576D40">
              <w:rPr>
                <w:rFonts w:ascii="Arial" w:eastAsia="Times New Roman" w:hAnsi="Arial" w:cs="Arial"/>
                <w:i/>
                <w:iCs/>
                <w:color w:val="000000"/>
                <w:lang w:eastAsia="en-AU"/>
              </w:rPr>
              <w:t xml:space="preserve"> with the two exceptions noted below. </w:t>
            </w:r>
          </w:p>
        </w:tc>
      </w:tr>
      <w:tr w:rsidR="00576D40" w:rsidRPr="00576D40" w14:paraId="17DFBC22" w14:textId="77777777" w:rsidTr="00576D40">
        <w:trPr>
          <w:gridAfter w:val="1"/>
          <w:wAfter w:w="222" w:type="dxa"/>
          <w:trHeight w:val="555"/>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78809B44"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78D17E1B" w14:textId="77777777" w:rsidR="00576D40" w:rsidRPr="00576D40" w:rsidRDefault="00576D40" w:rsidP="00576D40">
            <w:pPr>
              <w:spacing w:after="0" w:line="240" w:lineRule="auto"/>
              <w:rPr>
                <w:rFonts w:ascii="Arial" w:eastAsia="Times New Roman" w:hAnsi="Arial" w:cs="Arial"/>
                <w:i/>
                <w:iCs/>
                <w:color w:val="000000"/>
                <w:lang w:eastAsia="en-AU"/>
              </w:rPr>
            </w:pPr>
            <w:r w:rsidRPr="00576D40">
              <w:rPr>
                <w:rFonts w:ascii="Arial" w:eastAsia="Times New Roman" w:hAnsi="Arial" w:cs="Arial"/>
                <w:i/>
                <w:iCs/>
                <w:color w:val="000000"/>
                <w:lang w:eastAsia="en-AU"/>
              </w:rPr>
              <w:t xml:space="preserve">A face mask is not required while undertaking strenuous exercise or playing community sport. </w:t>
            </w:r>
          </w:p>
        </w:tc>
      </w:tr>
      <w:tr w:rsidR="00576D40" w:rsidRPr="00576D40" w14:paraId="11529C7F" w14:textId="77777777" w:rsidTr="000C1EB6">
        <w:trPr>
          <w:gridAfter w:val="1"/>
          <w:wAfter w:w="222" w:type="dxa"/>
          <w:trHeight w:val="616"/>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7D41349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498BC007" w14:textId="77777777" w:rsidR="00576D40" w:rsidRPr="00576D40" w:rsidRDefault="00576D40" w:rsidP="00576D40">
            <w:pPr>
              <w:spacing w:after="0" w:line="240" w:lineRule="auto"/>
              <w:rPr>
                <w:rFonts w:ascii="Arial" w:eastAsia="Times New Roman" w:hAnsi="Arial" w:cs="Arial"/>
                <w:i/>
                <w:iCs/>
                <w:color w:val="000000"/>
                <w:lang w:eastAsia="en-AU"/>
              </w:rPr>
            </w:pPr>
            <w:r w:rsidRPr="00576D40">
              <w:rPr>
                <w:rFonts w:ascii="Arial" w:eastAsia="Times New Roman" w:hAnsi="Arial" w:cs="Arial"/>
                <w:i/>
                <w:iCs/>
                <w:color w:val="000000"/>
                <w:lang w:eastAsia="en-AU"/>
              </w:rPr>
              <w:t xml:space="preserve">You do have to carry a face mask with you so you can wear it before or after </w:t>
            </w:r>
            <w:proofErr w:type="gramStart"/>
            <w:r w:rsidRPr="00576D40">
              <w:rPr>
                <w:rFonts w:ascii="Arial" w:eastAsia="Times New Roman" w:hAnsi="Arial" w:cs="Arial"/>
                <w:i/>
                <w:iCs/>
                <w:color w:val="000000"/>
                <w:lang w:eastAsia="en-AU"/>
              </w:rPr>
              <w:t>exercising, unless</w:t>
            </w:r>
            <w:proofErr w:type="gramEnd"/>
            <w:r w:rsidRPr="00576D40">
              <w:rPr>
                <w:rFonts w:ascii="Arial" w:eastAsia="Times New Roman" w:hAnsi="Arial" w:cs="Arial"/>
                <w:i/>
                <w:iCs/>
                <w:color w:val="000000"/>
                <w:lang w:eastAsia="en-AU"/>
              </w:rPr>
              <w:t xml:space="preserve"> you have a lawful exception. </w:t>
            </w:r>
          </w:p>
        </w:tc>
      </w:tr>
      <w:tr w:rsidR="00576D40" w:rsidRPr="00576D40" w14:paraId="4633B0C0" w14:textId="77777777" w:rsidTr="00576D40">
        <w:trPr>
          <w:gridAfter w:val="1"/>
          <w:wAfter w:w="222" w:type="dxa"/>
          <w:trHeight w:val="285"/>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294A605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255EF041"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Arial" w:eastAsia="Times New Roman" w:hAnsi="Arial" w:cs="Arial"/>
                <w:color w:val="0563C1"/>
                <w:lang w:eastAsia="en-AU"/>
              </w:rPr>
              <w:t>https://www.coronavirus.vic.gov.au/sites/default/files/2020</w:t>
            </w:r>
          </w:p>
        </w:tc>
      </w:tr>
      <w:tr w:rsidR="00576D40" w:rsidRPr="00576D40" w14:paraId="164BD36E" w14:textId="77777777" w:rsidTr="000C1EB6">
        <w:trPr>
          <w:gridAfter w:val="1"/>
          <w:wAfter w:w="222" w:type="dxa"/>
          <w:trHeight w:val="403"/>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481085FF"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3CF17615" w14:textId="77777777" w:rsidR="00576D40" w:rsidRPr="00576D40" w:rsidRDefault="00576D40" w:rsidP="00576D40">
            <w:pPr>
              <w:spacing w:after="0" w:line="240" w:lineRule="auto"/>
              <w:rPr>
                <w:rFonts w:ascii="Arial" w:eastAsia="Times New Roman" w:hAnsi="Arial" w:cs="Arial"/>
                <w:color w:val="0563C1"/>
                <w:lang w:eastAsia="en-AU"/>
              </w:rPr>
            </w:pPr>
            <w:r w:rsidRPr="00576D40">
              <w:rPr>
                <w:rFonts w:ascii="Arial" w:eastAsia="Times New Roman" w:hAnsi="Arial" w:cs="Arial"/>
                <w:color w:val="0563C1"/>
                <w:lang w:eastAsia="en-AU"/>
              </w:rPr>
              <w:t>-10/Industry-Restart-Guidelines-Community-Sport-andRecreation.pdf</w:t>
            </w:r>
            <w:r w:rsidRPr="00576D40">
              <w:rPr>
                <w:rFonts w:ascii="Arial" w:eastAsia="Times New Roman" w:hAnsi="Arial" w:cs="Arial"/>
                <w:color w:val="000000"/>
                <w:lang w:eastAsia="en-AU"/>
              </w:rPr>
              <w:t xml:space="preserve">) </w:t>
            </w:r>
          </w:p>
        </w:tc>
      </w:tr>
      <w:tr w:rsidR="00576D40" w:rsidRPr="00576D40" w14:paraId="7AA453D8" w14:textId="77777777" w:rsidTr="00576D40">
        <w:trPr>
          <w:gridAfter w:val="1"/>
          <w:wAfter w:w="222" w:type="dxa"/>
          <w:trHeight w:val="540"/>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75FAE798"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35939ABF"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Wearing a face covering protects you/your community by providing an additional physical barrier to COVID-19.  </w:t>
            </w:r>
          </w:p>
        </w:tc>
      </w:tr>
      <w:tr w:rsidR="00576D40" w:rsidRPr="00576D40" w14:paraId="42FAA436" w14:textId="77777777" w:rsidTr="00576D40">
        <w:trPr>
          <w:gridAfter w:val="1"/>
          <w:wAfter w:w="222" w:type="dxa"/>
          <w:trHeight w:val="810"/>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0D318A18"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408B81AD"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Where a person has a lawful excuse not to wear a mask, the club takes no responsibility in any fine or sanction applied under law to the individual (e.g. by the Police).</w:t>
            </w:r>
          </w:p>
        </w:tc>
      </w:tr>
      <w:tr w:rsidR="00576D40" w:rsidRPr="00576D40" w14:paraId="361A1F75" w14:textId="77777777" w:rsidTr="000C1EB6">
        <w:trPr>
          <w:gridAfter w:val="1"/>
          <w:wAfter w:w="222" w:type="dxa"/>
          <w:trHeight w:val="315"/>
        </w:trPr>
        <w:tc>
          <w:tcPr>
            <w:tcW w:w="2300" w:type="dxa"/>
            <w:vMerge w:val="restart"/>
            <w:tcBorders>
              <w:top w:val="nil"/>
              <w:left w:val="single" w:sz="8" w:space="0" w:color="auto"/>
              <w:bottom w:val="single" w:sz="4" w:space="0" w:color="000000"/>
              <w:right w:val="single" w:sz="4" w:space="0" w:color="auto"/>
            </w:tcBorders>
            <w:shd w:val="clear" w:color="000000" w:fill="D9D9D9"/>
            <w:hideMark/>
          </w:tcPr>
          <w:p w14:paraId="247A87B5"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Masks and eating, </w:t>
            </w:r>
            <w:proofErr w:type="gramStart"/>
            <w:r w:rsidRPr="00576D40">
              <w:rPr>
                <w:rFonts w:ascii="Arial" w:eastAsia="Times New Roman" w:hAnsi="Arial" w:cs="Arial"/>
                <w:b/>
                <w:bCs/>
                <w:color w:val="000000"/>
                <w:sz w:val="28"/>
                <w:lang w:eastAsia="en-AU"/>
              </w:rPr>
              <w:t>drinking</w:t>
            </w:r>
            <w:proofErr w:type="gramEnd"/>
            <w:r w:rsidRPr="00576D40">
              <w:rPr>
                <w:rFonts w:ascii="Arial" w:eastAsia="Times New Roman" w:hAnsi="Arial" w:cs="Arial"/>
                <w:b/>
                <w:bCs/>
                <w:color w:val="000000"/>
                <w:sz w:val="28"/>
                <w:lang w:eastAsia="en-AU"/>
              </w:rPr>
              <w:t xml:space="preserve"> or smoking </w:t>
            </w:r>
          </w:p>
        </w:tc>
        <w:tc>
          <w:tcPr>
            <w:tcW w:w="7188" w:type="dxa"/>
            <w:tcBorders>
              <w:top w:val="nil"/>
              <w:left w:val="nil"/>
              <w:bottom w:val="single" w:sz="4" w:space="0" w:color="auto"/>
              <w:right w:val="single" w:sz="8" w:space="0" w:color="auto"/>
            </w:tcBorders>
            <w:shd w:val="clear" w:color="000000" w:fill="D9D9D9"/>
            <w:hideMark/>
          </w:tcPr>
          <w:p w14:paraId="0BB4E74D"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Can I remove my face covering to smoke or use an </w:t>
            </w:r>
            <w:proofErr w:type="spellStart"/>
            <w:r w:rsidRPr="00576D40">
              <w:rPr>
                <w:rFonts w:ascii="Arial" w:eastAsia="Times New Roman" w:hAnsi="Arial" w:cs="Arial"/>
                <w:color w:val="000000"/>
                <w:lang w:eastAsia="en-AU"/>
              </w:rPr>
              <w:t>ecigarette</w:t>
            </w:r>
            <w:proofErr w:type="spellEnd"/>
            <w:r w:rsidRPr="00576D40">
              <w:rPr>
                <w:rFonts w:ascii="Arial" w:eastAsia="Times New Roman" w:hAnsi="Arial" w:cs="Arial"/>
                <w:color w:val="000000"/>
                <w:lang w:eastAsia="en-AU"/>
              </w:rPr>
              <w:t>?</w:t>
            </w:r>
          </w:p>
        </w:tc>
      </w:tr>
      <w:tr w:rsidR="00576D40" w:rsidRPr="00576D40" w14:paraId="034D4585" w14:textId="77777777" w:rsidTr="00576D40">
        <w:trPr>
          <w:gridAfter w:val="1"/>
          <w:wAfter w:w="222" w:type="dxa"/>
          <w:trHeight w:val="1080"/>
        </w:trPr>
        <w:tc>
          <w:tcPr>
            <w:tcW w:w="2300" w:type="dxa"/>
            <w:vMerge/>
            <w:tcBorders>
              <w:top w:val="nil"/>
              <w:left w:val="single" w:sz="8" w:space="0" w:color="auto"/>
              <w:bottom w:val="single" w:sz="4" w:space="0" w:color="000000"/>
              <w:right w:val="single" w:sz="4" w:space="0" w:color="auto"/>
            </w:tcBorders>
            <w:vAlign w:val="center"/>
            <w:hideMark/>
          </w:tcPr>
          <w:p w14:paraId="2335A4F8"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5C069349"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Yes, subject to existing restrictions on smoking in public places in Victoria. A person may remove their face covering to smoke or use an </w:t>
            </w:r>
            <w:proofErr w:type="gramStart"/>
            <w:r w:rsidRPr="00576D40">
              <w:rPr>
                <w:rFonts w:ascii="Arial" w:eastAsia="Times New Roman" w:hAnsi="Arial" w:cs="Arial"/>
                <w:color w:val="000000"/>
                <w:lang w:eastAsia="en-AU"/>
              </w:rPr>
              <w:t>e-cigarette, but</w:t>
            </w:r>
            <w:proofErr w:type="gramEnd"/>
            <w:r w:rsidRPr="00576D40">
              <w:rPr>
                <w:rFonts w:ascii="Arial" w:eastAsia="Times New Roman" w:hAnsi="Arial" w:cs="Arial"/>
                <w:color w:val="000000"/>
                <w:lang w:eastAsia="en-AU"/>
              </w:rPr>
              <w:t xml:space="preserve"> must put a face covering back on as soon as they finish.</w:t>
            </w:r>
          </w:p>
        </w:tc>
      </w:tr>
      <w:tr w:rsidR="00576D40" w:rsidRPr="00576D40" w14:paraId="2B436FF2" w14:textId="77777777" w:rsidTr="00576D40">
        <w:trPr>
          <w:gridAfter w:val="1"/>
          <w:wAfter w:w="222" w:type="dxa"/>
          <w:trHeight w:val="1307"/>
        </w:trPr>
        <w:tc>
          <w:tcPr>
            <w:tcW w:w="2300" w:type="dxa"/>
            <w:vMerge/>
            <w:tcBorders>
              <w:top w:val="nil"/>
              <w:left w:val="single" w:sz="8" w:space="0" w:color="auto"/>
              <w:bottom w:val="single" w:sz="4" w:space="0" w:color="000000"/>
              <w:right w:val="single" w:sz="4" w:space="0" w:color="auto"/>
            </w:tcBorders>
            <w:vAlign w:val="center"/>
            <w:hideMark/>
          </w:tcPr>
          <w:p w14:paraId="4670A54E"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6A827EB2"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The hand-to-mouth action of smoking and e-cigarette use means that people who smoke may be more vulnerable to coronavirus (COVID-19), as they are touching their face and mouth more often. You should wash your hands as soon as you finish and not share an individual cigarette or vaping device.</w:t>
            </w:r>
          </w:p>
        </w:tc>
      </w:tr>
      <w:tr w:rsidR="00576D40" w:rsidRPr="00576D40" w14:paraId="7495B206" w14:textId="77777777" w:rsidTr="00576D40">
        <w:trPr>
          <w:gridAfter w:val="1"/>
          <w:wAfter w:w="222" w:type="dxa"/>
          <w:trHeight w:val="1657"/>
        </w:trPr>
        <w:tc>
          <w:tcPr>
            <w:tcW w:w="2300" w:type="dxa"/>
            <w:vMerge/>
            <w:tcBorders>
              <w:top w:val="nil"/>
              <w:left w:val="single" w:sz="8" w:space="0" w:color="auto"/>
              <w:bottom w:val="single" w:sz="4" w:space="0" w:color="000000"/>
              <w:right w:val="single" w:sz="4" w:space="0" w:color="auto"/>
            </w:tcBorders>
            <w:vAlign w:val="center"/>
            <w:hideMark/>
          </w:tcPr>
          <w:p w14:paraId="552A655D"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567F8171"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Can I take my face covering off when eating or drinking? Yes. You can take your face covering off when eating or drinking. You should maintain physical distancing of 1.5 metres and practise good hygiene.  Eating and drinking should not be used as an excuse not to wear a face covering. You </w:t>
            </w:r>
            <w:proofErr w:type="gramStart"/>
            <w:r w:rsidRPr="00576D40">
              <w:rPr>
                <w:rFonts w:ascii="Arial" w:eastAsia="Times New Roman" w:hAnsi="Arial" w:cs="Arial"/>
                <w:color w:val="000000"/>
                <w:lang w:eastAsia="en-AU"/>
              </w:rPr>
              <w:t>must use common sense and wear a face covering at all times</w:t>
            </w:r>
            <w:proofErr w:type="gramEnd"/>
            <w:r w:rsidRPr="00576D40">
              <w:rPr>
                <w:rFonts w:ascii="Arial" w:eastAsia="Times New Roman" w:hAnsi="Arial" w:cs="Arial"/>
                <w:color w:val="000000"/>
                <w:lang w:eastAsia="en-AU"/>
              </w:rPr>
              <w:t xml:space="preserve"> where possible.</w:t>
            </w:r>
          </w:p>
        </w:tc>
      </w:tr>
      <w:tr w:rsidR="00576D40" w:rsidRPr="00576D40" w14:paraId="07EA59E8" w14:textId="77777777" w:rsidTr="000C1EB6">
        <w:trPr>
          <w:gridAfter w:val="1"/>
          <w:wAfter w:w="222" w:type="dxa"/>
          <w:trHeight w:val="321"/>
        </w:trPr>
        <w:tc>
          <w:tcPr>
            <w:tcW w:w="2300" w:type="dxa"/>
            <w:vMerge/>
            <w:tcBorders>
              <w:top w:val="nil"/>
              <w:left w:val="single" w:sz="8" w:space="0" w:color="auto"/>
              <w:bottom w:val="single" w:sz="4" w:space="0" w:color="000000"/>
              <w:right w:val="single" w:sz="4" w:space="0" w:color="auto"/>
            </w:tcBorders>
            <w:vAlign w:val="center"/>
            <w:hideMark/>
          </w:tcPr>
          <w:p w14:paraId="2DDB988D"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5C78232D"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Do I need to put on a new face covering if I take it off to eat or drink?</w:t>
            </w:r>
          </w:p>
        </w:tc>
      </w:tr>
      <w:tr w:rsidR="00576D40" w:rsidRPr="00576D40" w14:paraId="67CF1488" w14:textId="77777777" w:rsidTr="00576D40">
        <w:trPr>
          <w:gridAfter w:val="1"/>
          <w:wAfter w:w="222" w:type="dxa"/>
          <w:trHeight w:val="1350"/>
        </w:trPr>
        <w:tc>
          <w:tcPr>
            <w:tcW w:w="2300" w:type="dxa"/>
            <w:vMerge/>
            <w:tcBorders>
              <w:top w:val="nil"/>
              <w:left w:val="single" w:sz="8" w:space="0" w:color="auto"/>
              <w:bottom w:val="single" w:sz="4" w:space="0" w:color="000000"/>
              <w:right w:val="single" w:sz="4" w:space="0" w:color="auto"/>
            </w:tcBorders>
            <w:vAlign w:val="center"/>
            <w:hideMark/>
          </w:tcPr>
          <w:p w14:paraId="4487C39E"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27684FEE"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If you are using a mask, it is best if you put on a new face covering to avoid the risk of contamination from touching the front of the face covering. If it is not possible, make sure to wash your hands with soap and water before you put on your face covering.</w:t>
            </w:r>
          </w:p>
        </w:tc>
      </w:tr>
      <w:tr w:rsidR="00576D40" w:rsidRPr="00576D40" w14:paraId="76931A04" w14:textId="77777777" w:rsidTr="00576D40">
        <w:trPr>
          <w:gridAfter w:val="1"/>
          <w:wAfter w:w="222" w:type="dxa"/>
          <w:trHeight w:val="1124"/>
        </w:trPr>
        <w:tc>
          <w:tcPr>
            <w:tcW w:w="2300" w:type="dxa"/>
            <w:vMerge/>
            <w:tcBorders>
              <w:top w:val="nil"/>
              <w:left w:val="single" w:sz="8" w:space="0" w:color="auto"/>
              <w:bottom w:val="single" w:sz="4" w:space="0" w:color="000000"/>
              <w:right w:val="single" w:sz="4" w:space="0" w:color="auto"/>
            </w:tcBorders>
            <w:vAlign w:val="center"/>
            <w:hideMark/>
          </w:tcPr>
          <w:p w14:paraId="0E5392A8"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372DE410"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If you are using a reusable mask you should carry a paper bag or zip lock bag with you to carry clean masks and keep them clean. If it is not possible, make sure to wash your hands with soap and water or alcohol-based hand gel before you put on your face covering.</w:t>
            </w:r>
          </w:p>
        </w:tc>
      </w:tr>
      <w:tr w:rsidR="00576D40" w:rsidRPr="00576D40" w14:paraId="2D6596F8"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045A145A"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0ECB6EC8"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You should always wash your hands before and after changing your face covering.</w:t>
            </w:r>
          </w:p>
        </w:tc>
      </w:tr>
      <w:tr w:rsidR="00576D40" w:rsidRPr="00576D40" w14:paraId="6E6F480D" w14:textId="77777777" w:rsidTr="00576D40">
        <w:trPr>
          <w:gridAfter w:val="1"/>
          <w:wAfter w:w="222" w:type="dxa"/>
          <w:trHeight w:val="810"/>
        </w:trPr>
        <w:tc>
          <w:tcPr>
            <w:tcW w:w="2300" w:type="dxa"/>
            <w:vMerge w:val="restart"/>
            <w:tcBorders>
              <w:top w:val="nil"/>
              <w:left w:val="single" w:sz="8" w:space="0" w:color="auto"/>
              <w:bottom w:val="single" w:sz="4" w:space="0" w:color="000000"/>
              <w:right w:val="single" w:sz="4" w:space="0" w:color="auto"/>
            </w:tcBorders>
            <w:shd w:val="clear" w:color="auto" w:fill="auto"/>
            <w:hideMark/>
          </w:tcPr>
          <w:p w14:paraId="2D5D774B"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Access to the clubhouse </w:t>
            </w:r>
          </w:p>
        </w:tc>
        <w:tc>
          <w:tcPr>
            <w:tcW w:w="7188" w:type="dxa"/>
            <w:tcBorders>
              <w:top w:val="nil"/>
              <w:left w:val="nil"/>
              <w:bottom w:val="single" w:sz="4" w:space="0" w:color="auto"/>
              <w:right w:val="single" w:sz="8" w:space="0" w:color="auto"/>
            </w:tcBorders>
            <w:shd w:val="clear" w:color="auto" w:fill="auto"/>
            <w:hideMark/>
          </w:tcPr>
          <w:p w14:paraId="75B651DB"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Permitted under step 3, with restrictions on the number of persons permitted indoors, currently a maximum of 20, with up to 10 per separate space.</w:t>
            </w:r>
          </w:p>
        </w:tc>
      </w:tr>
      <w:tr w:rsidR="00576D40" w:rsidRPr="00576D40" w14:paraId="4D5AF050"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3E2C008D"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391DF55E"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Minimise use of communal facilities (toilet or medical use only with strict social distancing).</w:t>
            </w:r>
          </w:p>
        </w:tc>
      </w:tr>
      <w:tr w:rsidR="00576D40" w:rsidRPr="00576D40" w14:paraId="4411C6B7" w14:textId="77777777" w:rsidTr="00576D40">
        <w:trPr>
          <w:gridAfter w:val="1"/>
          <w:wAfter w:w="222" w:type="dxa"/>
          <w:trHeight w:val="628"/>
        </w:trPr>
        <w:tc>
          <w:tcPr>
            <w:tcW w:w="2300" w:type="dxa"/>
            <w:vMerge/>
            <w:tcBorders>
              <w:top w:val="nil"/>
              <w:left w:val="single" w:sz="8" w:space="0" w:color="auto"/>
              <w:bottom w:val="single" w:sz="4" w:space="0" w:color="000000"/>
              <w:right w:val="single" w:sz="4" w:space="0" w:color="auto"/>
            </w:tcBorders>
            <w:vAlign w:val="center"/>
            <w:hideMark/>
          </w:tcPr>
          <w:p w14:paraId="34C20CBF"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136FD381"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Clean bathrooms more frequently than lower traffic areas, especially taps, door handles and other frequently touched points.</w:t>
            </w:r>
          </w:p>
        </w:tc>
      </w:tr>
      <w:tr w:rsidR="00576D40" w:rsidRPr="00576D40" w14:paraId="19385FA4" w14:textId="77777777" w:rsidTr="00576D40">
        <w:trPr>
          <w:gridAfter w:val="1"/>
          <w:wAfter w:w="222" w:type="dxa"/>
          <w:trHeight w:val="1133"/>
        </w:trPr>
        <w:tc>
          <w:tcPr>
            <w:tcW w:w="2300" w:type="dxa"/>
            <w:vMerge/>
            <w:tcBorders>
              <w:top w:val="nil"/>
              <w:left w:val="single" w:sz="8" w:space="0" w:color="auto"/>
              <w:bottom w:val="single" w:sz="4" w:space="0" w:color="000000"/>
              <w:right w:val="single" w:sz="4" w:space="0" w:color="auto"/>
            </w:tcBorders>
            <w:vAlign w:val="center"/>
            <w:hideMark/>
          </w:tcPr>
          <w:p w14:paraId="790145ED"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40E48112"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 xml:space="preserve">Take all reasonable steps to ensure that frequently touched surfaces accessible to members of the public, including tables, bars, chairs, </w:t>
            </w:r>
            <w:proofErr w:type="gramStart"/>
            <w:r w:rsidRPr="00576D40">
              <w:rPr>
                <w:rFonts w:ascii="Arial" w:eastAsia="Times New Roman" w:hAnsi="Arial" w:cs="Arial"/>
                <w:color w:val="000000"/>
                <w:lang w:eastAsia="en-AU"/>
              </w:rPr>
              <w:t>toilets</w:t>
            </w:r>
            <w:proofErr w:type="gramEnd"/>
            <w:r w:rsidRPr="00576D40">
              <w:rPr>
                <w:rFonts w:ascii="Arial" w:eastAsia="Times New Roman" w:hAnsi="Arial" w:cs="Arial"/>
                <w:color w:val="000000"/>
                <w:lang w:eastAsia="en-AU"/>
              </w:rPr>
              <w:t xml:space="preserve"> and handrails, are cleaned regularly including when visibly soiled and post events or between groups.</w:t>
            </w:r>
          </w:p>
        </w:tc>
      </w:tr>
      <w:tr w:rsidR="00576D40" w:rsidRPr="00576D40" w14:paraId="20CD5823" w14:textId="77777777" w:rsidTr="00576D40">
        <w:trPr>
          <w:gridAfter w:val="1"/>
          <w:wAfter w:w="222" w:type="dxa"/>
          <w:trHeight w:val="810"/>
        </w:trPr>
        <w:tc>
          <w:tcPr>
            <w:tcW w:w="2300" w:type="dxa"/>
            <w:vMerge/>
            <w:tcBorders>
              <w:top w:val="nil"/>
              <w:left w:val="single" w:sz="8" w:space="0" w:color="auto"/>
              <w:bottom w:val="single" w:sz="4" w:space="0" w:color="000000"/>
              <w:right w:val="single" w:sz="4" w:space="0" w:color="auto"/>
            </w:tcBorders>
            <w:vAlign w:val="center"/>
            <w:hideMark/>
          </w:tcPr>
          <w:p w14:paraId="22B9D0B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4D89213F"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Cleaning principles can be found via the SafeWork Australia website which should help as a reference point to what cleaning guidelines are recommended.</w:t>
            </w:r>
          </w:p>
        </w:tc>
      </w:tr>
      <w:tr w:rsidR="00576D40" w:rsidRPr="00576D40" w14:paraId="02CF8EA5"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00BAFFED"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20F8C5F8"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https://www.safeworkaustralia.gov.au/sites/default/f </w:t>
            </w:r>
            <w:proofErr w:type="spellStart"/>
            <w:r w:rsidRPr="00576D40">
              <w:rPr>
                <w:rFonts w:ascii="Arial" w:eastAsia="Times New Roman" w:hAnsi="Arial" w:cs="Arial"/>
                <w:color w:val="000000"/>
                <w:lang w:eastAsia="en-AU"/>
              </w:rPr>
              <w:t>iles</w:t>
            </w:r>
            <w:proofErr w:type="spellEnd"/>
            <w:r w:rsidRPr="00576D40">
              <w:rPr>
                <w:rFonts w:ascii="Arial" w:eastAsia="Times New Roman" w:hAnsi="Arial" w:cs="Arial"/>
                <w:color w:val="000000"/>
                <w:lang w:eastAsia="en-AU"/>
              </w:rPr>
              <w:t>/2020-09/ cleaning-table-covid19-</w:t>
            </w:r>
          </w:p>
        </w:tc>
      </w:tr>
      <w:tr w:rsidR="00576D40" w:rsidRPr="00576D40" w14:paraId="0FC1207F" w14:textId="77777777" w:rsidTr="00576D40">
        <w:trPr>
          <w:gridAfter w:val="1"/>
          <w:wAfter w:w="222" w:type="dxa"/>
          <w:trHeight w:val="285"/>
        </w:trPr>
        <w:tc>
          <w:tcPr>
            <w:tcW w:w="2300" w:type="dxa"/>
            <w:vMerge/>
            <w:tcBorders>
              <w:top w:val="nil"/>
              <w:left w:val="single" w:sz="8" w:space="0" w:color="auto"/>
              <w:bottom w:val="single" w:sz="4" w:space="0" w:color="000000"/>
              <w:right w:val="single" w:sz="4" w:space="0" w:color="auto"/>
            </w:tcBorders>
            <w:vAlign w:val="center"/>
            <w:hideMark/>
          </w:tcPr>
          <w:p w14:paraId="6F9FFCDC"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67B46CDC"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2september2020.pdf </w:t>
            </w:r>
          </w:p>
        </w:tc>
      </w:tr>
      <w:tr w:rsidR="00576D40" w:rsidRPr="00576D40" w14:paraId="2BF22B2D"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7F08632D"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7FD1BAA4"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You must ensure </w:t>
            </w:r>
            <w:proofErr w:type="gramStart"/>
            <w:r w:rsidRPr="00576D40">
              <w:rPr>
                <w:rFonts w:ascii="Arial" w:eastAsia="Times New Roman" w:hAnsi="Arial" w:cs="Arial"/>
                <w:color w:val="000000"/>
                <w:lang w:eastAsia="en-AU"/>
              </w:rPr>
              <w:t>you’re</w:t>
            </w:r>
            <w:proofErr w:type="gramEnd"/>
            <w:r w:rsidRPr="00576D40">
              <w:rPr>
                <w:rFonts w:ascii="Arial" w:eastAsia="Times New Roman" w:hAnsi="Arial" w:cs="Arial"/>
                <w:color w:val="000000"/>
                <w:lang w:eastAsia="en-AU"/>
              </w:rPr>
              <w:t xml:space="preserve"> cleaning and sanitising the following, regardless of COVID-19:</w:t>
            </w:r>
          </w:p>
        </w:tc>
      </w:tr>
      <w:tr w:rsidR="00576D40" w:rsidRPr="00576D40" w14:paraId="3F0130FF" w14:textId="77777777" w:rsidTr="00576D40">
        <w:trPr>
          <w:gridAfter w:val="1"/>
          <w:wAfter w:w="222" w:type="dxa"/>
          <w:trHeight w:val="316"/>
        </w:trPr>
        <w:tc>
          <w:tcPr>
            <w:tcW w:w="2300" w:type="dxa"/>
            <w:vMerge/>
            <w:tcBorders>
              <w:top w:val="nil"/>
              <w:left w:val="single" w:sz="8" w:space="0" w:color="auto"/>
              <w:bottom w:val="single" w:sz="4" w:space="0" w:color="000000"/>
              <w:right w:val="single" w:sz="4" w:space="0" w:color="auto"/>
            </w:tcBorders>
            <w:vAlign w:val="center"/>
            <w:hideMark/>
          </w:tcPr>
          <w:p w14:paraId="046F3218"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38E186E7"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all eating and drinking utensils and all food contact surfaces.</w:t>
            </w:r>
          </w:p>
        </w:tc>
      </w:tr>
      <w:tr w:rsidR="00576D40" w:rsidRPr="00576D40" w14:paraId="1C4F86CF" w14:textId="77777777" w:rsidTr="00576D40">
        <w:trPr>
          <w:gridAfter w:val="1"/>
          <w:wAfter w:w="222" w:type="dxa"/>
          <w:trHeight w:val="810"/>
        </w:trPr>
        <w:tc>
          <w:tcPr>
            <w:tcW w:w="2300" w:type="dxa"/>
            <w:vMerge/>
            <w:tcBorders>
              <w:top w:val="nil"/>
              <w:left w:val="single" w:sz="8" w:space="0" w:color="auto"/>
              <w:bottom w:val="single" w:sz="4" w:space="0" w:color="000000"/>
              <w:right w:val="single" w:sz="4" w:space="0" w:color="auto"/>
            </w:tcBorders>
            <w:vAlign w:val="center"/>
            <w:hideMark/>
          </w:tcPr>
          <w:p w14:paraId="2BC181C0"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399B77CB"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We advise you to review your cleaning and sanitising practices to ensure general surfaces are also cleaned frequently and effectively. These include door handles,</w:t>
            </w:r>
          </w:p>
        </w:tc>
      </w:tr>
      <w:tr w:rsidR="00576D40" w:rsidRPr="00576D40" w14:paraId="158FEF5D" w14:textId="77777777" w:rsidTr="000C1EB6">
        <w:trPr>
          <w:gridAfter w:val="1"/>
          <w:wAfter w:w="222" w:type="dxa"/>
          <w:trHeight w:val="318"/>
        </w:trPr>
        <w:tc>
          <w:tcPr>
            <w:tcW w:w="2300" w:type="dxa"/>
            <w:vMerge/>
            <w:tcBorders>
              <w:top w:val="nil"/>
              <w:left w:val="single" w:sz="8" w:space="0" w:color="auto"/>
              <w:bottom w:val="single" w:sz="4" w:space="0" w:color="000000"/>
              <w:right w:val="single" w:sz="4" w:space="0" w:color="auto"/>
            </w:tcBorders>
            <w:vAlign w:val="center"/>
            <w:hideMark/>
          </w:tcPr>
          <w:p w14:paraId="31F3616E"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60ED9592"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refrigerator handles, tap handles, switches and other </w:t>
            </w:r>
            <w:proofErr w:type="spellStart"/>
            <w:r w:rsidRPr="00576D40">
              <w:rPr>
                <w:rFonts w:ascii="Arial" w:eastAsia="Times New Roman" w:hAnsi="Arial" w:cs="Arial"/>
                <w:color w:val="000000"/>
                <w:lang w:eastAsia="en-AU"/>
              </w:rPr>
              <w:t>hightouch</w:t>
            </w:r>
            <w:proofErr w:type="spellEnd"/>
            <w:r w:rsidRPr="00576D40">
              <w:rPr>
                <w:rFonts w:ascii="Arial" w:eastAsia="Times New Roman" w:hAnsi="Arial" w:cs="Arial"/>
                <w:color w:val="000000"/>
                <w:lang w:eastAsia="en-AU"/>
              </w:rPr>
              <w:t xml:space="preserve"> areas.</w:t>
            </w:r>
          </w:p>
        </w:tc>
      </w:tr>
      <w:tr w:rsidR="00576D40" w:rsidRPr="00576D40" w14:paraId="45B8C3B7"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4DDE76C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6A7FD91B"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Cleaning and disinfecting high touch surfaces regularly can help stop the spread of coronavirus (COVID-19).</w:t>
            </w:r>
          </w:p>
        </w:tc>
      </w:tr>
      <w:tr w:rsidR="00576D40" w:rsidRPr="00576D40" w14:paraId="327E7961" w14:textId="77777777" w:rsidTr="00576D40">
        <w:trPr>
          <w:gridAfter w:val="1"/>
          <w:wAfter w:w="222" w:type="dxa"/>
          <w:trHeight w:val="810"/>
        </w:trPr>
        <w:tc>
          <w:tcPr>
            <w:tcW w:w="2300" w:type="dxa"/>
            <w:vMerge/>
            <w:tcBorders>
              <w:top w:val="nil"/>
              <w:left w:val="single" w:sz="8" w:space="0" w:color="auto"/>
              <w:bottom w:val="single" w:sz="4" w:space="0" w:color="000000"/>
              <w:right w:val="single" w:sz="4" w:space="0" w:color="auto"/>
            </w:tcBorders>
            <w:vAlign w:val="center"/>
            <w:hideMark/>
          </w:tcPr>
          <w:p w14:paraId="5C391454"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14CDB3FC"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First step is cleaning, which means wiping dirt and germs off a surface. You can use common household detergent products stocked at supermarkets for cleaning.</w:t>
            </w:r>
          </w:p>
        </w:tc>
      </w:tr>
      <w:tr w:rsidR="00576D40" w:rsidRPr="00576D40" w14:paraId="7F90F524"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390345DF"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4D9C485D"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Second step is to disinfect the surface. Supermarkets stock common household</w:t>
            </w:r>
          </w:p>
        </w:tc>
      </w:tr>
      <w:tr w:rsidR="00576D40" w:rsidRPr="00576D40" w14:paraId="52AC8D33" w14:textId="77777777" w:rsidTr="00576D40">
        <w:trPr>
          <w:gridAfter w:val="1"/>
          <w:wAfter w:w="222" w:type="dxa"/>
          <w:trHeight w:val="609"/>
        </w:trPr>
        <w:tc>
          <w:tcPr>
            <w:tcW w:w="2300" w:type="dxa"/>
            <w:vMerge/>
            <w:tcBorders>
              <w:top w:val="nil"/>
              <w:left w:val="single" w:sz="8" w:space="0" w:color="auto"/>
              <w:bottom w:val="single" w:sz="4" w:space="0" w:color="000000"/>
              <w:right w:val="single" w:sz="4" w:space="0" w:color="auto"/>
            </w:tcBorders>
            <w:vAlign w:val="center"/>
            <w:hideMark/>
          </w:tcPr>
          <w:p w14:paraId="771972B7"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2652D470"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disinfection products – it is important to use products that are labelled "disinfectant" and to follow the instructions on the label.</w:t>
            </w:r>
          </w:p>
        </w:tc>
      </w:tr>
      <w:tr w:rsidR="00576D40" w:rsidRPr="00576D40" w14:paraId="10290FB4" w14:textId="77777777" w:rsidTr="00576D40">
        <w:trPr>
          <w:gridAfter w:val="1"/>
          <w:wAfter w:w="222" w:type="dxa"/>
          <w:trHeight w:val="844"/>
        </w:trPr>
        <w:tc>
          <w:tcPr>
            <w:tcW w:w="2300" w:type="dxa"/>
            <w:vMerge/>
            <w:tcBorders>
              <w:top w:val="nil"/>
              <w:left w:val="single" w:sz="8" w:space="0" w:color="auto"/>
              <w:bottom w:val="single" w:sz="4" w:space="0" w:color="000000"/>
              <w:right w:val="single" w:sz="4" w:space="0" w:color="auto"/>
            </w:tcBorders>
            <w:vAlign w:val="center"/>
            <w:hideMark/>
          </w:tcPr>
          <w:p w14:paraId="40B1C66D"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7F1628D2"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Dedicate separate bathroom facilities for each separate room or area of a venue, where possible. Install signage to make members of the public aware of which bathroom to use.</w:t>
            </w:r>
          </w:p>
        </w:tc>
      </w:tr>
      <w:tr w:rsidR="00576D40" w:rsidRPr="00576D40" w14:paraId="79471B00" w14:textId="77777777" w:rsidTr="00576D40">
        <w:trPr>
          <w:gridAfter w:val="1"/>
          <w:wAfter w:w="222" w:type="dxa"/>
          <w:trHeight w:val="285"/>
        </w:trPr>
        <w:tc>
          <w:tcPr>
            <w:tcW w:w="2300" w:type="dxa"/>
            <w:vMerge w:val="restart"/>
            <w:tcBorders>
              <w:top w:val="nil"/>
              <w:left w:val="single" w:sz="8" w:space="0" w:color="auto"/>
              <w:bottom w:val="single" w:sz="4" w:space="0" w:color="000000"/>
              <w:right w:val="single" w:sz="4" w:space="0" w:color="auto"/>
            </w:tcBorders>
            <w:shd w:val="clear" w:color="000000" w:fill="D9D9D9"/>
            <w:hideMark/>
          </w:tcPr>
          <w:p w14:paraId="124C3958"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Social distancing </w:t>
            </w:r>
          </w:p>
        </w:tc>
        <w:tc>
          <w:tcPr>
            <w:tcW w:w="7188" w:type="dxa"/>
            <w:tcBorders>
              <w:top w:val="nil"/>
              <w:left w:val="nil"/>
              <w:bottom w:val="single" w:sz="4" w:space="0" w:color="auto"/>
              <w:right w:val="single" w:sz="8" w:space="0" w:color="auto"/>
            </w:tcBorders>
            <w:shd w:val="clear" w:color="000000" w:fill="D9D9D9"/>
            <w:hideMark/>
          </w:tcPr>
          <w:p w14:paraId="1140AD5A"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All players should keep 1.5m apart </w:t>
            </w:r>
            <w:proofErr w:type="gramStart"/>
            <w:r w:rsidRPr="00576D40">
              <w:rPr>
                <w:rFonts w:ascii="Arial" w:eastAsia="Times New Roman" w:hAnsi="Arial" w:cs="Arial"/>
                <w:color w:val="000000"/>
                <w:lang w:eastAsia="en-AU"/>
              </w:rPr>
              <w:t>at all times</w:t>
            </w:r>
            <w:proofErr w:type="gramEnd"/>
            <w:r w:rsidRPr="00576D40">
              <w:rPr>
                <w:rFonts w:ascii="Arial" w:eastAsia="Times New Roman" w:hAnsi="Arial" w:cs="Arial"/>
                <w:color w:val="000000"/>
                <w:lang w:eastAsia="en-AU"/>
              </w:rPr>
              <w:t>.</w:t>
            </w:r>
          </w:p>
        </w:tc>
      </w:tr>
      <w:tr w:rsidR="00576D40" w:rsidRPr="00576D40" w14:paraId="63F159B7" w14:textId="77777777" w:rsidTr="00576D40">
        <w:trPr>
          <w:gridAfter w:val="1"/>
          <w:wAfter w:w="222" w:type="dxa"/>
          <w:trHeight w:val="600"/>
        </w:trPr>
        <w:tc>
          <w:tcPr>
            <w:tcW w:w="2300" w:type="dxa"/>
            <w:vMerge/>
            <w:tcBorders>
              <w:top w:val="nil"/>
              <w:left w:val="single" w:sz="8" w:space="0" w:color="auto"/>
              <w:bottom w:val="single" w:sz="4" w:space="0" w:color="000000"/>
              <w:right w:val="single" w:sz="4" w:space="0" w:color="auto"/>
            </w:tcBorders>
            <w:vAlign w:val="center"/>
            <w:hideMark/>
          </w:tcPr>
          <w:p w14:paraId="37E3CFE1"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39AAAE66" w14:textId="77777777" w:rsidR="00576D40" w:rsidRPr="00576D40" w:rsidRDefault="00576D40" w:rsidP="00576D40">
            <w:pPr>
              <w:spacing w:after="0" w:line="240" w:lineRule="auto"/>
              <w:rPr>
                <w:rFonts w:ascii="Segoe UI Symbol" w:eastAsia="Times New Roman" w:hAnsi="Segoe UI Symbol" w:cs="Calibri"/>
                <w:color w:val="000000"/>
                <w:lang w:eastAsia="en-AU"/>
              </w:rPr>
            </w:pPr>
            <w:r w:rsidRPr="00576D40">
              <w:rPr>
                <w:rFonts w:ascii="Segoe UI Symbol" w:eastAsia="Times New Roman" w:hAnsi="Segoe UI Symbol" w:cs="Calibri"/>
                <w:color w:val="000000"/>
                <w:lang w:eastAsia="en-AU"/>
              </w:rPr>
              <w:t>•</w:t>
            </w:r>
            <w:r w:rsidRPr="00576D40">
              <w:rPr>
                <w:rFonts w:ascii="Arial" w:eastAsia="Times New Roman" w:hAnsi="Arial" w:cs="Arial"/>
                <w:color w:val="000000"/>
                <w:lang w:eastAsia="en-AU"/>
              </w:rPr>
              <w:t xml:space="preserve">  Refrain from shaking hands, </w:t>
            </w:r>
            <w:proofErr w:type="gramStart"/>
            <w:r w:rsidRPr="00576D40">
              <w:rPr>
                <w:rFonts w:ascii="Arial" w:eastAsia="Times New Roman" w:hAnsi="Arial" w:cs="Arial"/>
                <w:color w:val="000000"/>
                <w:lang w:eastAsia="en-AU"/>
              </w:rPr>
              <w:t>high-fives</w:t>
            </w:r>
            <w:proofErr w:type="gramEnd"/>
            <w:r w:rsidRPr="00576D40">
              <w:rPr>
                <w:rFonts w:ascii="Arial" w:eastAsia="Times New Roman" w:hAnsi="Arial" w:cs="Arial"/>
                <w:color w:val="000000"/>
                <w:lang w:eastAsia="en-AU"/>
              </w:rPr>
              <w:t xml:space="preserve"> or any contact with others.</w:t>
            </w:r>
          </w:p>
        </w:tc>
      </w:tr>
      <w:tr w:rsidR="00576D40" w:rsidRPr="00576D40" w14:paraId="7C5D524D" w14:textId="77777777" w:rsidTr="00576D40">
        <w:trPr>
          <w:gridAfter w:val="1"/>
          <w:wAfter w:w="222" w:type="dxa"/>
          <w:trHeight w:val="1080"/>
        </w:trPr>
        <w:tc>
          <w:tcPr>
            <w:tcW w:w="2300" w:type="dxa"/>
            <w:vMerge w:val="restart"/>
            <w:tcBorders>
              <w:top w:val="nil"/>
              <w:left w:val="single" w:sz="8" w:space="0" w:color="auto"/>
              <w:bottom w:val="single" w:sz="4" w:space="0" w:color="000000"/>
              <w:right w:val="single" w:sz="4" w:space="0" w:color="auto"/>
            </w:tcBorders>
            <w:shd w:val="clear" w:color="auto" w:fill="auto"/>
            <w:hideMark/>
          </w:tcPr>
          <w:p w14:paraId="3D0BB971"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Number of players </w:t>
            </w:r>
          </w:p>
        </w:tc>
        <w:tc>
          <w:tcPr>
            <w:tcW w:w="7188" w:type="dxa"/>
            <w:tcBorders>
              <w:top w:val="nil"/>
              <w:left w:val="nil"/>
              <w:bottom w:val="single" w:sz="4" w:space="0" w:color="auto"/>
              <w:right w:val="single" w:sz="8" w:space="0" w:color="auto"/>
            </w:tcBorders>
            <w:shd w:val="clear" w:color="auto" w:fill="auto"/>
            <w:hideMark/>
          </w:tcPr>
          <w:p w14:paraId="05D5F67A"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Outdoor non-contact sport can resume for adults, limited to the minimum number of people required for the activity (e.g. players, necessary </w:t>
            </w:r>
            <w:proofErr w:type="gramStart"/>
            <w:r w:rsidRPr="00576D40">
              <w:rPr>
                <w:rFonts w:ascii="Arial" w:eastAsia="Times New Roman" w:hAnsi="Arial" w:cs="Arial"/>
                <w:color w:val="000000"/>
                <w:lang w:eastAsia="en-AU"/>
              </w:rPr>
              <w:t>coaches</w:t>
            </w:r>
            <w:proofErr w:type="gramEnd"/>
            <w:r w:rsidRPr="00576D40">
              <w:rPr>
                <w:rFonts w:ascii="Arial" w:eastAsia="Times New Roman" w:hAnsi="Arial" w:cs="Arial"/>
                <w:color w:val="000000"/>
                <w:lang w:eastAsia="en-AU"/>
              </w:rPr>
              <w:t xml:space="preserve"> and umpires).  People must keep 1.5m apart </w:t>
            </w:r>
            <w:proofErr w:type="gramStart"/>
            <w:r w:rsidRPr="00576D40">
              <w:rPr>
                <w:rFonts w:ascii="Arial" w:eastAsia="Times New Roman" w:hAnsi="Arial" w:cs="Arial"/>
                <w:color w:val="000000"/>
                <w:lang w:eastAsia="en-AU"/>
              </w:rPr>
              <w:t>at all times</w:t>
            </w:r>
            <w:proofErr w:type="gramEnd"/>
            <w:r w:rsidRPr="00576D40">
              <w:rPr>
                <w:rFonts w:ascii="Arial" w:eastAsia="Times New Roman" w:hAnsi="Arial" w:cs="Arial"/>
                <w:color w:val="000000"/>
                <w:lang w:eastAsia="en-AU"/>
              </w:rPr>
              <w:t>.</w:t>
            </w:r>
          </w:p>
        </w:tc>
      </w:tr>
      <w:tr w:rsidR="00576D40" w:rsidRPr="00576D40" w14:paraId="7B81C80C" w14:textId="77777777" w:rsidTr="00576D40">
        <w:trPr>
          <w:gridAfter w:val="1"/>
          <w:wAfter w:w="222" w:type="dxa"/>
          <w:trHeight w:val="899"/>
        </w:trPr>
        <w:tc>
          <w:tcPr>
            <w:tcW w:w="2300" w:type="dxa"/>
            <w:vMerge/>
            <w:tcBorders>
              <w:top w:val="nil"/>
              <w:left w:val="single" w:sz="8" w:space="0" w:color="auto"/>
              <w:bottom w:val="single" w:sz="4" w:space="0" w:color="000000"/>
              <w:right w:val="single" w:sz="4" w:space="0" w:color="auto"/>
            </w:tcBorders>
            <w:vAlign w:val="center"/>
            <w:hideMark/>
          </w:tcPr>
          <w:p w14:paraId="232B45B7"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4E1E4D21"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This means that if a club has 2 x pennant teams of 16 players, then they can conduct bowls with 64 players at their venue (2 x 16 = 32 players from the Home team, and 32 from the Away team).</w:t>
            </w:r>
          </w:p>
        </w:tc>
      </w:tr>
      <w:tr w:rsidR="00576D40" w:rsidRPr="00576D40" w14:paraId="5A0C0C54" w14:textId="77777777" w:rsidTr="00576D40">
        <w:trPr>
          <w:gridAfter w:val="1"/>
          <w:wAfter w:w="222" w:type="dxa"/>
          <w:trHeight w:val="1080"/>
        </w:trPr>
        <w:tc>
          <w:tcPr>
            <w:tcW w:w="2300" w:type="dxa"/>
            <w:vMerge/>
            <w:tcBorders>
              <w:top w:val="nil"/>
              <w:left w:val="single" w:sz="8" w:space="0" w:color="auto"/>
              <w:bottom w:val="single" w:sz="4" w:space="0" w:color="000000"/>
              <w:right w:val="single" w:sz="4" w:space="0" w:color="auto"/>
            </w:tcBorders>
            <w:vAlign w:val="center"/>
            <w:hideMark/>
          </w:tcPr>
          <w:p w14:paraId="3CE46521"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210864B4"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Clubs should consider how breaks will be managed given restrictions to clubhouse entry and may elect not to have a break.  Additionally, staggered starting times should be considered to ease congestion of foot traffic.</w:t>
            </w:r>
          </w:p>
        </w:tc>
      </w:tr>
      <w:tr w:rsidR="00576D40" w:rsidRPr="00576D40" w14:paraId="10AC9EF6" w14:textId="77777777" w:rsidTr="00576D40">
        <w:trPr>
          <w:gridAfter w:val="1"/>
          <w:wAfter w:w="222" w:type="dxa"/>
          <w:trHeight w:val="869"/>
        </w:trPr>
        <w:tc>
          <w:tcPr>
            <w:tcW w:w="2300" w:type="dxa"/>
            <w:vMerge/>
            <w:tcBorders>
              <w:top w:val="nil"/>
              <w:left w:val="single" w:sz="8" w:space="0" w:color="auto"/>
              <w:bottom w:val="single" w:sz="4" w:space="0" w:color="000000"/>
              <w:right w:val="single" w:sz="4" w:space="0" w:color="auto"/>
            </w:tcBorders>
            <w:vAlign w:val="center"/>
            <w:hideMark/>
          </w:tcPr>
          <w:p w14:paraId="1B41E28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499C6A73"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There are no requirements on minimum space between </w:t>
            </w:r>
            <w:proofErr w:type="gramStart"/>
            <w:r w:rsidRPr="00576D40">
              <w:rPr>
                <w:rFonts w:ascii="Arial" w:eastAsia="Times New Roman" w:hAnsi="Arial" w:cs="Arial"/>
                <w:color w:val="000000"/>
                <w:lang w:eastAsia="en-AU"/>
              </w:rPr>
              <w:t>rinks</w:t>
            </w:r>
            <w:proofErr w:type="gramEnd"/>
            <w:r w:rsidRPr="00576D40">
              <w:rPr>
                <w:rFonts w:ascii="Arial" w:eastAsia="Times New Roman" w:hAnsi="Arial" w:cs="Arial"/>
                <w:color w:val="000000"/>
                <w:lang w:eastAsia="en-AU"/>
              </w:rPr>
              <w:t xml:space="preserve"> but clubs must set up their venue to ensure players can keep 1.5m apart at all times and can use the bank and surrounds to assist.</w:t>
            </w:r>
          </w:p>
        </w:tc>
      </w:tr>
      <w:tr w:rsidR="00576D40" w:rsidRPr="00576D40" w14:paraId="2270558F" w14:textId="77777777" w:rsidTr="00576D40">
        <w:trPr>
          <w:gridAfter w:val="1"/>
          <w:wAfter w:w="222" w:type="dxa"/>
          <w:trHeight w:val="287"/>
        </w:trPr>
        <w:tc>
          <w:tcPr>
            <w:tcW w:w="2300" w:type="dxa"/>
            <w:vMerge/>
            <w:tcBorders>
              <w:top w:val="nil"/>
              <w:left w:val="single" w:sz="8" w:space="0" w:color="auto"/>
              <w:bottom w:val="single" w:sz="4" w:space="0" w:color="000000"/>
              <w:right w:val="single" w:sz="4" w:space="0" w:color="auto"/>
            </w:tcBorders>
            <w:vAlign w:val="center"/>
            <w:hideMark/>
          </w:tcPr>
          <w:p w14:paraId="495B0D65"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451DC737"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Clubs and players should also consider options for inclement weather.</w:t>
            </w:r>
          </w:p>
        </w:tc>
      </w:tr>
      <w:tr w:rsidR="00576D40" w:rsidRPr="00576D40" w14:paraId="52E5C5D0" w14:textId="77777777" w:rsidTr="00576D40">
        <w:trPr>
          <w:gridAfter w:val="1"/>
          <w:wAfter w:w="222" w:type="dxa"/>
          <w:trHeight w:val="560"/>
        </w:trPr>
        <w:tc>
          <w:tcPr>
            <w:tcW w:w="2300" w:type="dxa"/>
            <w:vMerge w:val="restart"/>
            <w:tcBorders>
              <w:top w:val="nil"/>
              <w:left w:val="single" w:sz="8" w:space="0" w:color="auto"/>
              <w:bottom w:val="single" w:sz="4" w:space="0" w:color="auto"/>
              <w:right w:val="single" w:sz="4" w:space="0" w:color="auto"/>
            </w:tcBorders>
            <w:shd w:val="clear" w:color="000000" w:fill="D9D9D9"/>
            <w:hideMark/>
          </w:tcPr>
          <w:p w14:paraId="4A8F1ADA"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Sanitising and hygiene </w:t>
            </w:r>
          </w:p>
        </w:tc>
        <w:tc>
          <w:tcPr>
            <w:tcW w:w="7188" w:type="dxa"/>
            <w:tcBorders>
              <w:top w:val="nil"/>
              <w:left w:val="nil"/>
              <w:bottom w:val="single" w:sz="4" w:space="0" w:color="auto"/>
              <w:right w:val="single" w:sz="8" w:space="0" w:color="auto"/>
            </w:tcBorders>
            <w:shd w:val="clear" w:color="000000" w:fill="D9D9D9"/>
            <w:hideMark/>
          </w:tcPr>
          <w:p w14:paraId="6F05F71B"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Good hygiene is critical for slowing the spread of coronavirus (COVID-19). Everyone should be taking the following hygiene actions:</w:t>
            </w:r>
          </w:p>
        </w:tc>
      </w:tr>
      <w:tr w:rsidR="00576D40" w:rsidRPr="00576D40" w14:paraId="5D1EDD4E" w14:textId="77777777" w:rsidTr="00576D40">
        <w:trPr>
          <w:gridAfter w:val="1"/>
          <w:wAfter w:w="222" w:type="dxa"/>
          <w:trHeight w:val="285"/>
        </w:trPr>
        <w:tc>
          <w:tcPr>
            <w:tcW w:w="2300" w:type="dxa"/>
            <w:vMerge/>
            <w:tcBorders>
              <w:top w:val="nil"/>
              <w:left w:val="single" w:sz="8" w:space="0" w:color="auto"/>
              <w:bottom w:val="single" w:sz="4" w:space="0" w:color="auto"/>
              <w:right w:val="single" w:sz="4" w:space="0" w:color="auto"/>
            </w:tcBorders>
            <w:vAlign w:val="center"/>
            <w:hideMark/>
          </w:tcPr>
          <w:p w14:paraId="53E291E8"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360446DA"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Wash your hands</w:t>
            </w:r>
          </w:p>
        </w:tc>
      </w:tr>
      <w:tr w:rsidR="00576D40" w:rsidRPr="00576D40" w14:paraId="559F27F9" w14:textId="77777777" w:rsidTr="00576D40">
        <w:trPr>
          <w:gridAfter w:val="1"/>
          <w:wAfter w:w="222" w:type="dxa"/>
          <w:trHeight w:val="810"/>
        </w:trPr>
        <w:tc>
          <w:tcPr>
            <w:tcW w:w="2300" w:type="dxa"/>
            <w:vMerge/>
            <w:tcBorders>
              <w:top w:val="nil"/>
              <w:left w:val="single" w:sz="8" w:space="0" w:color="auto"/>
              <w:bottom w:val="single" w:sz="4" w:space="0" w:color="auto"/>
              <w:right w:val="single" w:sz="4" w:space="0" w:color="auto"/>
            </w:tcBorders>
            <w:vAlign w:val="center"/>
            <w:hideMark/>
          </w:tcPr>
          <w:p w14:paraId="041CD773"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61820FA5"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Wash your hands regularly with for at least 20 seconds, using soap and water or use a hand sanitiser that contains at least 70 percent alcohol.</w:t>
            </w:r>
          </w:p>
        </w:tc>
      </w:tr>
      <w:tr w:rsidR="00576D40" w:rsidRPr="00576D40" w14:paraId="6B7B6754" w14:textId="77777777" w:rsidTr="00576D40">
        <w:trPr>
          <w:gridAfter w:val="1"/>
          <w:wAfter w:w="222" w:type="dxa"/>
          <w:trHeight w:val="540"/>
        </w:trPr>
        <w:tc>
          <w:tcPr>
            <w:tcW w:w="2300" w:type="dxa"/>
            <w:vMerge/>
            <w:tcBorders>
              <w:top w:val="nil"/>
              <w:left w:val="single" w:sz="8" w:space="0" w:color="auto"/>
              <w:bottom w:val="single" w:sz="4" w:space="0" w:color="auto"/>
              <w:right w:val="single" w:sz="4" w:space="0" w:color="auto"/>
            </w:tcBorders>
            <w:vAlign w:val="center"/>
            <w:hideMark/>
          </w:tcPr>
          <w:p w14:paraId="55CD5F0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42C3C578"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Wash your hands when you get home, arrive at other people’s homes, at venues or at work.</w:t>
            </w:r>
          </w:p>
        </w:tc>
      </w:tr>
      <w:tr w:rsidR="00576D40" w:rsidRPr="00576D40" w14:paraId="20B37605" w14:textId="77777777" w:rsidTr="00576D40">
        <w:trPr>
          <w:gridAfter w:val="1"/>
          <w:wAfter w:w="222" w:type="dxa"/>
          <w:trHeight w:val="540"/>
        </w:trPr>
        <w:tc>
          <w:tcPr>
            <w:tcW w:w="2300" w:type="dxa"/>
            <w:vMerge/>
            <w:tcBorders>
              <w:top w:val="nil"/>
              <w:left w:val="single" w:sz="8" w:space="0" w:color="auto"/>
              <w:bottom w:val="single" w:sz="4" w:space="0" w:color="auto"/>
              <w:right w:val="single" w:sz="4" w:space="0" w:color="auto"/>
            </w:tcBorders>
            <w:vAlign w:val="center"/>
            <w:hideMark/>
          </w:tcPr>
          <w:p w14:paraId="78380071"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1775E3DE"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Wash your hands after blowing your nose, coughing, sneezing, or using the toilet.</w:t>
            </w:r>
          </w:p>
        </w:tc>
      </w:tr>
      <w:tr w:rsidR="00576D40" w:rsidRPr="00576D40" w14:paraId="6F4C39E1" w14:textId="77777777" w:rsidTr="00576D40">
        <w:trPr>
          <w:gridAfter w:val="1"/>
          <w:wAfter w:w="222" w:type="dxa"/>
          <w:trHeight w:val="285"/>
        </w:trPr>
        <w:tc>
          <w:tcPr>
            <w:tcW w:w="2300" w:type="dxa"/>
            <w:vMerge/>
            <w:tcBorders>
              <w:top w:val="nil"/>
              <w:left w:val="single" w:sz="8" w:space="0" w:color="auto"/>
              <w:bottom w:val="single" w:sz="4" w:space="0" w:color="auto"/>
              <w:right w:val="single" w:sz="4" w:space="0" w:color="auto"/>
            </w:tcBorders>
            <w:vAlign w:val="center"/>
            <w:hideMark/>
          </w:tcPr>
          <w:p w14:paraId="1FC36467"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25EF7AF1" w14:textId="77777777" w:rsidR="00576D40" w:rsidRPr="00576D40" w:rsidRDefault="00576D40" w:rsidP="00576D40">
            <w:pPr>
              <w:spacing w:after="0" w:line="240" w:lineRule="auto"/>
              <w:rPr>
                <w:rFonts w:ascii="Arial" w:eastAsia="Times New Roman" w:hAnsi="Arial" w:cs="Arial"/>
                <w:color w:val="0563C1"/>
                <w:lang w:eastAsia="en-AU"/>
              </w:rPr>
            </w:pPr>
            <w:r w:rsidRPr="00576D40">
              <w:rPr>
                <w:rFonts w:ascii="Arial" w:eastAsia="Times New Roman" w:hAnsi="Arial" w:cs="Arial"/>
                <w:color w:val="0563C1"/>
                <w:lang w:eastAsia="en-AU"/>
              </w:rPr>
              <w:t>https://www.dhhs.vic.gov.au/staying-safe-covid-19</w:t>
            </w:r>
            <w:r w:rsidRPr="00576D40">
              <w:rPr>
                <w:rFonts w:ascii="Arial" w:eastAsia="Times New Roman" w:hAnsi="Arial" w:cs="Arial"/>
                <w:color w:val="000000"/>
                <w:lang w:eastAsia="en-AU"/>
              </w:rPr>
              <w:t xml:space="preserve">  </w:t>
            </w:r>
          </w:p>
        </w:tc>
      </w:tr>
      <w:tr w:rsidR="00576D40" w:rsidRPr="00576D40" w14:paraId="1EBAD074" w14:textId="77777777" w:rsidTr="00576D40">
        <w:trPr>
          <w:gridAfter w:val="1"/>
          <w:wAfter w:w="222" w:type="dxa"/>
          <w:trHeight w:val="540"/>
        </w:trPr>
        <w:tc>
          <w:tcPr>
            <w:tcW w:w="2300" w:type="dxa"/>
            <w:vMerge/>
            <w:tcBorders>
              <w:top w:val="nil"/>
              <w:left w:val="single" w:sz="8" w:space="0" w:color="auto"/>
              <w:bottom w:val="single" w:sz="4" w:space="0" w:color="auto"/>
              <w:right w:val="single" w:sz="4" w:space="0" w:color="auto"/>
            </w:tcBorders>
            <w:vAlign w:val="center"/>
            <w:hideMark/>
          </w:tcPr>
          <w:p w14:paraId="5A554DC5"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1595611A"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All attendees shall sanitise their hands upon arrival and leaving the venue.</w:t>
            </w:r>
          </w:p>
        </w:tc>
      </w:tr>
      <w:tr w:rsidR="00576D40" w:rsidRPr="00576D40" w14:paraId="57B4EA68" w14:textId="77777777" w:rsidTr="00576D40">
        <w:trPr>
          <w:gridAfter w:val="1"/>
          <w:wAfter w:w="222" w:type="dxa"/>
          <w:trHeight w:val="540"/>
        </w:trPr>
        <w:tc>
          <w:tcPr>
            <w:tcW w:w="2300" w:type="dxa"/>
            <w:vMerge/>
            <w:tcBorders>
              <w:top w:val="nil"/>
              <w:left w:val="single" w:sz="8" w:space="0" w:color="auto"/>
              <w:bottom w:val="single" w:sz="4" w:space="0" w:color="auto"/>
              <w:right w:val="single" w:sz="4" w:space="0" w:color="auto"/>
            </w:tcBorders>
            <w:vAlign w:val="center"/>
            <w:hideMark/>
          </w:tcPr>
          <w:p w14:paraId="7FDBB9D8"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2B758D27"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Leads shall also sanitise their hands after every end prior to picking up the mat and jack</w:t>
            </w:r>
          </w:p>
        </w:tc>
      </w:tr>
      <w:tr w:rsidR="00576D40" w:rsidRPr="00576D40" w14:paraId="1492E105" w14:textId="77777777" w:rsidTr="00576D40">
        <w:trPr>
          <w:gridAfter w:val="1"/>
          <w:wAfter w:w="222" w:type="dxa"/>
          <w:trHeight w:val="337"/>
        </w:trPr>
        <w:tc>
          <w:tcPr>
            <w:tcW w:w="2300" w:type="dxa"/>
            <w:vMerge/>
            <w:tcBorders>
              <w:top w:val="nil"/>
              <w:left w:val="single" w:sz="8" w:space="0" w:color="auto"/>
              <w:bottom w:val="single" w:sz="4" w:space="0" w:color="auto"/>
              <w:right w:val="single" w:sz="4" w:space="0" w:color="auto"/>
            </w:tcBorders>
            <w:vAlign w:val="center"/>
            <w:hideMark/>
          </w:tcPr>
          <w:p w14:paraId="52917E6F"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32AC3C52"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All other players should sanitise their hands after every 6 ends.</w:t>
            </w:r>
          </w:p>
        </w:tc>
      </w:tr>
      <w:tr w:rsidR="00576D40" w:rsidRPr="00576D40" w14:paraId="12D39A35" w14:textId="77777777" w:rsidTr="00576D40">
        <w:trPr>
          <w:gridAfter w:val="1"/>
          <w:wAfter w:w="222" w:type="dxa"/>
          <w:trHeight w:val="285"/>
        </w:trPr>
        <w:tc>
          <w:tcPr>
            <w:tcW w:w="2300" w:type="dxa"/>
            <w:vMerge w:val="restart"/>
            <w:tcBorders>
              <w:top w:val="nil"/>
              <w:left w:val="single" w:sz="8" w:space="0" w:color="auto"/>
              <w:bottom w:val="single" w:sz="4" w:space="0" w:color="000000"/>
              <w:right w:val="single" w:sz="4" w:space="0" w:color="auto"/>
            </w:tcBorders>
            <w:shd w:val="clear" w:color="auto" w:fill="auto"/>
            <w:hideMark/>
          </w:tcPr>
          <w:p w14:paraId="61CF3E60"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Travel, Transport and Carpooling </w:t>
            </w:r>
          </w:p>
        </w:tc>
        <w:tc>
          <w:tcPr>
            <w:tcW w:w="7188" w:type="dxa"/>
            <w:tcBorders>
              <w:top w:val="nil"/>
              <w:left w:val="nil"/>
              <w:bottom w:val="single" w:sz="4" w:space="0" w:color="auto"/>
              <w:right w:val="single" w:sz="8" w:space="0" w:color="auto"/>
            </w:tcBorders>
            <w:shd w:val="clear" w:color="auto" w:fill="auto"/>
            <w:hideMark/>
          </w:tcPr>
          <w:p w14:paraId="6698E69A"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The DHHS website states: </w:t>
            </w:r>
          </w:p>
        </w:tc>
      </w:tr>
      <w:tr w:rsidR="00576D40" w:rsidRPr="00576D40" w14:paraId="1AB5E0DA" w14:textId="77777777" w:rsidTr="00576D40">
        <w:trPr>
          <w:gridAfter w:val="1"/>
          <w:wAfter w:w="222" w:type="dxa"/>
          <w:trHeight w:val="353"/>
        </w:trPr>
        <w:tc>
          <w:tcPr>
            <w:tcW w:w="2300" w:type="dxa"/>
            <w:vMerge/>
            <w:tcBorders>
              <w:top w:val="nil"/>
              <w:left w:val="single" w:sz="8" w:space="0" w:color="auto"/>
              <w:bottom w:val="single" w:sz="4" w:space="0" w:color="000000"/>
              <w:right w:val="single" w:sz="4" w:space="0" w:color="auto"/>
            </w:tcBorders>
            <w:vAlign w:val="center"/>
            <w:hideMark/>
          </w:tcPr>
          <w:p w14:paraId="5ACFAB2F"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6BE7124C" w14:textId="77777777" w:rsidR="00576D40" w:rsidRPr="00576D40" w:rsidRDefault="00576D40" w:rsidP="00576D40">
            <w:pPr>
              <w:spacing w:after="0" w:line="240" w:lineRule="auto"/>
              <w:rPr>
                <w:rFonts w:ascii="Arial" w:eastAsia="Times New Roman" w:hAnsi="Arial" w:cs="Arial"/>
                <w:b/>
                <w:bCs/>
                <w:color w:val="000000"/>
                <w:lang w:eastAsia="en-AU"/>
              </w:rPr>
            </w:pPr>
            <w:r w:rsidRPr="00576D40">
              <w:rPr>
                <w:rFonts w:ascii="Arial" w:eastAsia="Times New Roman" w:hAnsi="Arial" w:cs="Arial"/>
                <w:b/>
                <w:bCs/>
                <w:color w:val="000000"/>
                <w:lang w:eastAsia="en-AU"/>
              </w:rPr>
              <w:t xml:space="preserve">Can I have passengers in my car?  </w:t>
            </w:r>
          </w:p>
        </w:tc>
      </w:tr>
      <w:tr w:rsidR="00576D40" w:rsidRPr="00576D40" w14:paraId="61F0015D" w14:textId="77777777" w:rsidTr="00576D40">
        <w:trPr>
          <w:gridAfter w:val="1"/>
          <w:wAfter w:w="222" w:type="dxa"/>
          <w:trHeight w:val="607"/>
        </w:trPr>
        <w:tc>
          <w:tcPr>
            <w:tcW w:w="2300" w:type="dxa"/>
            <w:vMerge/>
            <w:tcBorders>
              <w:top w:val="nil"/>
              <w:left w:val="single" w:sz="8" w:space="0" w:color="auto"/>
              <w:bottom w:val="single" w:sz="4" w:space="0" w:color="000000"/>
              <w:right w:val="single" w:sz="4" w:space="0" w:color="auto"/>
            </w:tcBorders>
            <w:vAlign w:val="center"/>
            <w:hideMark/>
          </w:tcPr>
          <w:p w14:paraId="4E7FCCC2"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17DF05D9"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Where possible, carrying passengers in your car should be avoided, unless they live in your household or are part of your bubble.</w:t>
            </w:r>
          </w:p>
        </w:tc>
      </w:tr>
      <w:tr w:rsidR="00576D40" w:rsidRPr="00576D40" w14:paraId="49A6ECA6"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4F713B14"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45F4567E"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The enclosed space of a car presents a heightened risk of transmission of coronavirus (COVID-19).  </w:t>
            </w:r>
          </w:p>
        </w:tc>
      </w:tr>
      <w:tr w:rsidR="00576D40" w:rsidRPr="00576D40" w14:paraId="17479097" w14:textId="77777777" w:rsidTr="00576D40">
        <w:trPr>
          <w:gridAfter w:val="1"/>
          <w:wAfter w:w="222" w:type="dxa"/>
          <w:trHeight w:val="285"/>
        </w:trPr>
        <w:tc>
          <w:tcPr>
            <w:tcW w:w="2300" w:type="dxa"/>
            <w:vMerge/>
            <w:tcBorders>
              <w:top w:val="nil"/>
              <w:left w:val="single" w:sz="8" w:space="0" w:color="auto"/>
              <w:bottom w:val="single" w:sz="4" w:space="0" w:color="000000"/>
              <w:right w:val="single" w:sz="4" w:space="0" w:color="auto"/>
            </w:tcBorders>
            <w:vAlign w:val="center"/>
            <w:hideMark/>
          </w:tcPr>
          <w:p w14:paraId="23D18415"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37C4E30F" w14:textId="77777777" w:rsidR="00576D40" w:rsidRPr="00576D40" w:rsidRDefault="00576D40" w:rsidP="00576D40">
            <w:pPr>
              <w:spacing w:after="0" w:line="240" w:lineRule="auto"/>
              <w:rPr>
                <w:rFonts w:ascii="Arial" w:eastAsia="Times New Roman" w:hAnsi="Arial" w:cs="Arial"/>
                <w:b/>
                <w:bCs/>
                <w:color w:val="000000"/>
                <w:lang w:eastAsia="en-AU"/>
              </w:rPr>
            </w:pPr>
            <w:r w:rsidRPr="00576D40">
              <w:rPr>
                <w:rFonts w:ascii="Arial" w:eastAsia="Times New Roman" w:hAnsi="Arial" w:cs="Arial"/>
                <w:b/>
                <w:bCs/>
                <w:color w:val="000000"/>
                <w:lang w:eastAsia="en-AU"/>
              </w:rPr>
              <w:t xml:space="preserve">The DHHS website further states:  </w:t>
            </w:r>
          </w:p>
        </w:tc>
      </w:tr>
      <w:tr w:rsidR="00576D40" w:rsidRPr="00576D40" w14:paraId="257C1DDC" w14:textId="77777777" w:rsidTr="00576D40">
        <w:trPr>
          <w:gridAfter w:val="1"/>
          <w:wAfter w:w="222" w:type="dxa"/>
          <w:trHeight w:val="285"/>
        </w:trPr>
        <w:tc>
          <w:tcPr>
            <w:tcW w:w="2300" w:type="dxa"/>
            <w:vMerge/>
            <w:tcBorders>
              <w:top w:val="nil"/>
              <w:left w:val="single" w:sz="8" w:space="0" w:color="auto"/>
              <w:bottom w:val="single" w:sz="4" w:space="0" w:color="000000"/>
              <w:right w:val="single" w:sz="4" w:space="0" w:color="auto"/>
            </w:tcBorders>
            <w:vAlign w:val="center"/>
            <w:hideMark/>
          </w:tcPr>
          <w:p w14:paraId="2F82B80A"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44DB208A" w14:textId="77777777" w:rsidR="00576D40" w:rsidRPr="00576D40" w:rsidRDefault="00576D40" w:rsidP="00576D40">
            <w:pPr>
              <w:spacing w:after="0" w:line="240" w:lineRule="auto"/>
              <w:rPr>
                <w:rFonts w:ascii="Arial" w:eastAsia="Times New Roman" w:hAnsi="Arial" w:cs="Arial"/>
                <w:i/>
                <w:iCs/>
                <w:color w:val="000000"/>
                <w:lang w:eastAsia="en-AU"/>
              </w:rPr>
            </w:pPr>
            <w:r w:rsidRPr="00576D40">
              <w:rPr>
                <w:rFonts w:ascii="Arial" w:eastAsia="Times New Roman" w:hAnsi="Arial" w:cs="Arial"/>
                <w:i/>
                <w:iCs/>
                <w:color w:val="000000"/>
                <w:lang w:eastAsia="en-AU"/>
              </w:rPr>
              <w:t xml:space="preserve">Do I need to wear a face covering when I am driving? </w:t>
            </w:r>
          </w:p>
        </w:tc>
      </w:tr>
      <w:tr w:rsidR="00576D40" w:rsidRPr="00576D40" w14:paraId="71D14016" w14:textId="77777777" w:rsidTr="00576D40">
        <w:trPr>
          <w:gridAfter w:val="1"/>
          <w:wAfter w:w="222" w:type="dxa"/>
          <w:trHeight w:val="1411"/>
        </w:trPr>
        <w:tc>
          <w:tcPr>
            <w:tcW w:w="2300" w:type="dxa"/>
            <w:vMerge/>
            <w:tcBorders>
              <w:top w:val="nil"/>
              <w:left w:val="single" w:sz="8" w:space="0" w:color="auto"/>
              <w:bottom w:val="single" w:sz="4" w:space="0" w:color="000000"/>
              <w:right w:val="single" w:sz="4" w:space="0" w:color="auto"/>
            </w:tcBorders>
            <w:vAlign w:val="center"/>
            <w:hideMark/>
          </w:tcPr>
          <w:p w14:paraId="25923E97"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7677ED23" w14:textId="77777777" w:rsidR="00576D40" w:rsidRPr="00576D40" w:rsidRDefault="00576D40" w:rsidP="00576D40">
            <w:pPr>
              <w:spacing w:after="0" w:line="240" w:lineRule="auto"/>
              <w:rPr>
                <w:rFonts w:ascii="Arial" w:eastAsia="Times New Roman" w:hAnsi="Arial" w:cs="Arial"/>
                <w:i/>
                <w:iCs/>
                <w:color w:val="000000"/>
                <w:lang w:eastAsia="en-AU"/>
              </w:rPr>
            </w:pPr>
            <w:r w:rsidRPr="00576D40">
              <w:rPr>
                <w:rFonts w:ascii="Arial" w:eastAsia="Times New Roman" w:hAnsi="Arial" w:cs="Arial"/>
                <w:i/>
                <w:iCs/>
                <w:color w:val="000000"/>
                <w:lang w:eastAsia="en-AU"/>
              </w:rPr>
              <w:t xml:space="preserve">If you are driving alone or only travelling with people from your household, you do not need to wear a face covering. You must put your face covering on before you leave your vehicle or if you wind down the window to talk to someone, including at a drive through to collect food or goods where being served by another person. </w:t>
            </w:r>
          </w:p>
        </w:tc>
      </w:tr>
      <w:tr w:rsidR="00576D40" w:rsidRPr="00576D40" w14:paraId="6C223478" w14:textId="77777777" w:rsidTr="000C1EB6">
        <w:trPr>
          <w:gridAfter w:val="1"/>
          <w:wAfter w:w="222" w:type="dxa"/>
          <w:trHeight w:val="650"/>
        </w:trPr>
        <w:tc>
          <w:tcPr>
            <w:tcW w:w="2300" w:type="dxa"/>
            <w:vMerge/>
            <w:tcBorders>
              <w:top w:val="nil"/>
              <w:left w:val="single" w:sz="8" w:space="0" w:color="auto"/>
              <w:bottom w:val="single" w:sz="4" w:space="0" w:color="000000"/>
              <w:right w:val="single" w:sz="4" w:space="0" w:color="auto"/>
            </w:tcBorders>
            <w:vAlign w:val="center"/>
            <w:hideMark/>
          </w:tcPr>
          <w:p w14:paraId="03948D3F"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74FB6A19" w14:textId="77777777" w:rsidR="00576D40" w:rsidRPr="00576D40" w:rsidRDefault="00576D40" w:rsidP="00576D40">
            <w:pPr>
              <w:spacing w:after="0" w:line="240" w:lineRule="auto"/>
              <w:rPr>
                <w:rFonts w:ascii="Arial" w:eastAsia="Times New Roman" w:hAnsi="Arial" w:cs="Arial"/>
                <w:i/>
                <w:iCs/>
                <w:color w:val="000000"/>
                <w:lang w:eastAsia="en-AU"/>
              </w:rPr>
            </w:pPr>
            <w:r w:rsidRPr="00576D40">
              <w:rPr>
                <w:rFonts w:ascii="Arial" w:eastAsia="Times New Roman" w:hAnsi="Arial" w:cs="Arial"/>
                <w:i/>
                <w:iCs/>
                <w:color w:val="000000"/>
                <w:lang w:eastAsia="en-AU"/>
              </w:rPr>
              <w:t xml:space="preserve">If you are driving with people for work or people you </w:t>
            </w:r>
            <w:proofErr w:type="gramStart"/>
            <w:r w:rsidRPr="00576D40">
              <w:rPr>
                <w:rFonts w:ascii="Arial" w:eastAsia="Times New Roman" w:hAnsi="Arial" w:cs="Arial"/>
                <w:i/>
                <w:iCs/>
                <w:color w:val="000000"/>
                <w:lang w:eastAsia="en-AU"/>
              </w:rPr>
              <w:t>don’t</w:t>
            </w:r>
            <w:proofErr w:type="gramEnd"/>
            <w:r w:rsidRPr="00576D40">
              <w:rPr>
                <w:rFonts w:ascii="Arial" w:eastAsia="Times New Roman" w:hAnsi="Arial" w:cs="Arial"/>
                <w:i/>
                <w:iCs/>
                <w:color w:val="000000"/>
                <w:lang w:eastAsia="en-AU"/>
              </w:rPr>
              <w:t xml:space="preserve"> live with then you must wear a face covering unless you have a lawful excuse.   </w:t>
            </w:r>
          </w:p>
        </w:tc>
      </w:tr>
      <w:tr w:rsidR="00576D40" w:rsidRPr="00576D40" w14:paraId="3D0DD74D" w14:textId="77777777" w:rsidTr="00576D40">
        <w:trPr>
          <w:gridAfter w:val="1"/>
          <w:wAfter w:w="222" w:type="dxa"/>
          <w:trHeight w:val="1266"/>
        </w:trPr>
        <w:tc>
          <w:tcPr>
            <w:tcW w:w="2300" w:type="dxa"/>
            <w:vMerge/>
            <w:tcBorders>
              <w:top w:val="nil"/>
              <w:left w:val="single" w:sz="8" w:space="0" w:color="auto"/>
              <w:bottom w:val="single" w:sz="4" w:space="0" w:color="000000"/>
              <w:right w:val="single" w:sz="4" w:space="0" w:color="auto"/>
            </w:tcBorders>
            <w:vAlign w:val="center"/>
            <w:hideMark/>
          </w:tcPr>
          <w:p w14:paraId="7743D54E"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005AF8F7" w14:textId="77777777" w:rsidR="00576D40" w:rsidRPr="00576D40" w:rsidRDefault="00576D40" w:rsidP="00576D40">
            <w:pPr>
              <w:spacing w:after="0" w:line="240" w:lineRule="auto"/>
              <w:rPr>
                <w:rFonts w:ascii="Arial" w:eastAsia="Times New Roman" w:hAnsi="Arial" w:cs="Arial"/>
                <w:i/>
                <w:iCs/>
                <w:color w:val="000000"/>
                <w:lang w:eastAsia="en-AU"/>
              </w:rPr>
            </w:pPr>
            <w:r w:rsidRPr="00576D40">
              <w:rPr>
                <w:rFonts w:ascii="Arial" w:eastAsia="Times New Roman" w:hAnsi="Arial" w:cs="Arial"/>
                <w:i/>
                <w:iCs/>
                <w:color w:val="000000"/>
                <w:lang w:eastAsia="en-AU"/>
              </w:rPr>
              <w:t xml:space="preserve">For clarification if you </w:t>
            </w:r>
            <w:proofErr w:type="gramStart"/>
            <w:r w:rsidRPr="00576D40">
              <w:rPr>
                <w:rFonts w:ascii="Arial" w:eastAsia="Times New Roman" w:hAnsi="Arial" w:cs="Arial"/>
                <w:i/>
                <w:iCs/>
                <w:color w:val="000000"/>
                <w:lang w:eastAsia="en-AU"/>
              </w:rPr>
              <w:t>don’t</w:t>
            </w:r>
            <w:proofErr w:type="gramEnd"/>
            <w:r w:rsidRPr="00576D40">
              <w:rPr>
                <w:rFonts w:ascii="Arial" w:eastAsia="Times New Roman" w:hAnsi="Arial" w:cs="Arial"/>
                <w:i/>
                <w:iCs/>
                <w:color w:val="000000"/>
                <w:lang w:eastAsia="en-AU"/>
              </w:rPr>
              <w:t xml:space="preserve"> have a licence or have a legitimate reason for not being able to drive then you are able to travel with another person. The passenger is required to travel in the rear seat diagonally across from the driver to ensure 1.5m separation is achieved. Masks must be worn. </w:t>
            </w:r>
          </w:p>
        </w:tc>
      </w:tr>
      <w:tr w:rsidR="00576D40" w:rsidRPr="00576D40" w14:paraId="7C5C6CB3" w14:textId="77777777" w:rsidTr="00576D40">
        <w:trPr>
          <w:gridAfter w:val="1"/>
          <w:wAfter w:w="222" w:type="dxa"/>
          <w:trHeight w:val="833"/>
        </w:trPr>
        <w:tc>
          <w:tcPr>
            <w:tcW w:w="2300" w:type="dxa"/>
            <w:vMerge/>
            <w:tcBorders>
              <w:top w:val="nil"/>
              <w:left w:val="single" w:sz="8" w:space="0" w:color="auto"/>
              <w:bottom w:val="single" w:sz="4" w:space="0" w:color="000000"/>
              <w:right w:val="single" w:sz="4" w:space="0" w:color="auto"/>
            </w:tcBorders>
            <w:vAlign w:val="center"/>
            <w:hideMark/>
          </w:tcPr>
          <w:p w14:paraId="570967F5"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1EE61911" w14:textId="77777777" w:rsidR="00576D40" w:rsidRPr="00576D40" w:rsidRDefault="00576D40" w:rsidP="00576D40">
            <w:pPr>
              <w:spacing w:after="0" w:line="240" w:lineRule="auto"/>
              <w:rPr>
                <w:rFonts w:ascii="Arial" w:eastAsia="Times New Roman" w:hAnsi="Arial" w:cs="Arial"/>
                <w:i/>
                <w:iCs/>
                <w:color w:val="000000"/>
                <w:lang w:eastAsia="en-AU"/>
              </w:rPr>
            </w:pPr>
            <w:r w:rsidRPr="00576D40">
              <w:rPr>
                <w:rFonts w:ascii="Arial" w:eastAsia="Times New Roman" w:hAnsi="Arial" w:cs="Arial"/>
                <w:i/>
                <w:iCs/>
                <w:color w:val="000000"/>
                <w:lang w:eastAsia="en-AU"/>
              </w:rPr>
              <w:t xml:space="preserve">You must wear a face covering if you are a passenger or driver in a commercial vehicle such as a taxi or </w:t>
            </w:r>
            <w:proofErr w:type="gramStart"/>
            <w:r w:rsidRPr="00576D40">
              <w:rPr>
                <w:rFonts w:ascii="Arial" w:eastAsia="Times New Roman" w:hAnsi="Arial" w:cs="Arial"/>
                <w:i/>
                <w:iCs/>
                <w:color w:val="000000"/>
                <w:lang w:eastAsia="en-AU"/>
              </w:rPr>
              <w:t>Uber, unless</w:t>
            </w:r>
            <w:proofErr w:type="gramEnd"/>
            <w:r w:rsidRPr="00576D40">
              <w:rPr>
                <w:rFonts w:ascii="Arial" w:eastAsia="Times New Roman" w:hAnsi="Arial" w:cs="Arial"/>
                <w:i/>
                <w:iCs/>
                <w:color w:val="000000"/>
                <w:lang w:eastAsia="en-AU"/>
              </w:rPr>
              <w:t xml:space="preserve"> you have a lawful excuse. </w:t>
            </w:r>
          </w:p>
        </w:tc>
      </w:tr>
      <w:tr w:rsidR="00576D40" w:rsidRPr="00576D40" w14:paraId="2275CBD3" w14:textId="77777777" w:rsidTr="00576D40">
        <w:trPr>
          <w:gridAfter w:val="1"/>
          <w:wAfter w:w="222" w:type="dxa"/>
          <w:trHeight w:val="289"/>
        </w:trPr>
        <w:tc>
          <w:tcPr>
            <w:tcW w:w="2300" w:type="dxa"/>
            <w:vMerge w:val="restart"/>
            <w:tcBorders>
              <w:top w:val="nil"/>
              <w:left w:val="single" w:sz="8" w:space="0" w:color="auto"/>
              <w:bottom w:val="single" w:sz="4" w:space="0" w:color="000000"/>
              <w:right w:val="single" w:sz="4" w:space="0" w:color="auto"/>
            </w:tcBorders>
            <w:shd w:val="clear" w:color="000000" w:fill="D9D9D9"/>
            <w:hideMark/>
          </w:tcPr>
          <w:p w14:paraId="00C312D5"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‘COVID Marshal’ or ‘COVID Officer’ </w:t>
            </w:r>
          </w:p>
        </w:tc>
        <w:tc>
          <w:tcPr>
            <w:tcW w:w="7188" w:type="dxa"/>
            <w:tcBorders>
              <w:top w:val="nil"/>
              <w:left w:val="nil"/>
              <w:bottom w:val="single" w:sz="4" w:space="0" w:color="auto"/>
              <w:right w:val="single" w:sz="8" w:space="0" w:color="auto"/>
            </w:tcBorders>
            <w:shd w:val="clear" w:color="000000" w:fill="D9D9D9"/>
            <w:hideMark/>
          </w:tcPr>
          <w:p w14:paraId="56B615F9"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Clubs </w:t>
            </w:r>
            <w:proofErr w:type="gramStart"/>
            <w:r w:rsidRPr="00576D40">
              <w:rPr>
                <w:rFonts w:ascii="Arial" w:eastAsia="Times New Roman" w:hAnsi="Arial" w:cs="Arial"/>
                <w:color w:val="000000"/>
                <w:lang w:eastAsia="en-AU"/>
              </w:rPr>
              <w:t>must have a designated COVID Marshal on duty at all times</w:t>
            </w:r>
            <w:proofErr w:type="gramEnd"/>
            <w:r w:rsidRPr="00576D40">
              <w:rPr>
                <w:rFonts w:ascii="Arial" w:eastAsia="Times New Roman" w:hAnsi="Arial" w:cs="Arial"/>
                <w:color w:val="000000"/>
                <w:lang w:eastAsia="en-AU"/>
              </w:rPr>
              <w:t>.</w:t>
            </w:r>
          </w:p>
        </w:tc>
      </w:tr>
      <w:tr w:rsidR="00576D40" w:rsidRPr="00576D40" w14:paraId="281D0EC7" w14:textId="77777777" w:rsidTr="00576D40">
        <w:trPr>
          <w:gridAfter w:val="1"/>
          <w:wAfter w:w="222" w:type="dxa"/>
          <w:trHeight w:val="353"/>
        </w:trPr>
        <w:tc>
          <w:tcPr>
            <w:tcW w:w="2300" w:type="dxa"/>
            <w:vMerge/>
            <w:tcBorders>
              <w:top w:val="nil"/>
              <w:left w:val="single" w:sz="8" w:space="0" w:color="auto"/>
              <w:bottom w:val="single" w:sz="4" w:space="0" w:color="000000"/>
              <w:right w:val="single" w:sz="4" w:space="0" w:color="auto"/>
            </w:tcBorders>
            <w:vAlign w:val="center"/>
            <w:hideMark/>
          </w:tcPr>
          <w:p w14:paraId="1C191ED8"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0AC0F8FF"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A COVID Marshal must:</w:t>
            </w:r>
          </w:p>
        </w:tc>
      </w:tr>
      <w:tr w:rsidR="00576D40" w:rsidRPr="00576D40" w14:paraId="0FACE096" w14:textId="77777777" w:rsidTr="00576D40">
        <w:trPr>
          <w:gridAfter w:val="1"/>
          <w:wAfter w:w="222" w:type="dxa"/>
          <w:trHeight w:val="353"/>
        </w:trPr>
        <w:tc>
          <w:tcPr>
            <w:tcW w:w="2300" w:type="dxa"/>
            <w:vMerge/>
            <w:tcBorders>
              <w:top w:val="nil"/>
              <w:left w:val="single" w:sz="8" w:space="0" w:color="auto"/>
              <w:bottom w:val="single" w:sz="4" w:space="0" w:color="000000"/>
              <w:right w:val="single" w:sz="4" w:space="0" w:color="auto"/>
            </w:tcBorders>
            <w:vAlign w:val="center"/>
            <w:hideMark/>
          </w:tcPr>
          <w:p w14:paraId="7DCCAE5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3049862B"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Be 18 years of age or over.</w:t>
            </w:r>
          </w:p>
        </w:tc>
      </w:tr>
      <w:tr w:rsidR="00576D40" w:rsidRPr="00576D40" w14:paraId="24BC47AA"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7630A07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428934D3"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Complete training and keep records of the training to provide to an authorised officer on request.</w:t>
            </w:r>
          </w:p>
        </w:tc>
      </w:tr>
      <w:tr w:rsidR="00576D40" w:rsidRPr="00576D40" w14:paraId="451861B1" w14:textId="77777777" w:rsidTr="00576D40">
        <w:trPr>
          <w:gridAfter w:val="1"/>
          <w:wAfter w:w="222" w:type="dxa"/>
          <w:trHeight w:val="282"/>
        </w:trPr>
        <w:tc>
          <w:tcPr>
            <w:tcW w:w="2300" w:type="dxa"/>
            <w:vMerge/>
            <w:tcBorders>
              <w:top w:val="nil"/>
              <w:left w:val="single" w:sz="8" w:space="0" w:color="auto"/>
              <w:bottom w:val="single" w:sz="4" w:space="0" w:color="000000"/>
              <w:right w:val="single" w:sz="4" w:space="0" w:color="auto"/>
            </w:tcBorders>
            <w:vAlign w:val="center"/>
            <w:hideMark/>
          </w:tcPr>
          <w:p w14:paraId="66160365"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758D3432"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Take reasonable steps to visually identify as a COVID Marshal.</w:t>
            </w:r>
          </w:p>
        </w:tc>
      </w:tr>
      <w:tr w:rsidR="00576D40" w:rsidRPr="00576D40" w14:paraId="76D89964" w14:textId="77777777" w:rsidTr="00576D40">
        <w:trPr>
          <w:gridAfter w:val="1"/>
          <w:wAfter w:w="222" w:type="dxa"/>
          <w:trHeight w:val="285"/>
        </w:trPr>
        <w:tc>
          <w:tcPr>
            <w:tcW w:w="2300" w:type="dxa"/>
            <w:vMerge/>
            <w:tcBorders>
              <w:top w:val="nil"/>
              <w:left w:val="single" w:sz="8" w:space="0" w:color="auto"/>
              <w:bottom w:val="single" w:sz="4" w:space="0" w:color="000000"/>
              <w:right w:val="single" w:sz="4" w:space="0" w:color="auto"/>
            </w:tcBorders>
            <w:vAlign w:val="center"/>
            <w:hideMark/>
          </w:tcPr>
          <w:p w14:paraId="5368A322"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70473567"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A COVID Marshal is required to:</w:t>
            </w:r>
          </w:p>
        </w:tc>
      </w:tr>
      <w:tr w:rsidR="00576D40" w:rsidRPr="00576D40" w14:paraId="695211AF"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6E817D9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78BC428D"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Promote and ensure infection control practices (e.g. frequent hand washing) are followed.</w:t>
            </w:r>
          </w:p>
        </w:tc>
      </w:tr>
      <w:tr w:rsidR="00576D40" w:rsidRPr="00576D40" w14:paraId="02919C44" w14:textId="77777777" w:rsidTr="00576D40">
        <w:trPr>
          <w:gridAfter w:val="1"/>
          <w:wAfter w:w="222" w:type="dxa"/>
          <w:trHeight w:val="810"/>
        </w:trPr>
        <w:tc>
          <w:tcPr>
            <w:tcW w:w="2300" w:type="dxa"/>
            <w:vMerge/>
            <w:tcBorders>
              <w:top w:val="nil"/>
              <w:left w:val="single" w:sz="8" w:space="0" w:color="auto"/>
              <w:bottom w:val="single" w:sz="4" w:space="0" w:color="000000"/>
              <w:right w:val="single" w:sz="4" w:space="0" w:color="auto"/>
            </w:tcBorders>
            <w:vAlign w:val="center"/>
            <w:hideMark/>
          </w:tcPr>
          <w:p w14:paraId="0C7D472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3D1FA88A"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Promote and take practical steps to ensure people* participating in the operations are complying with density requirements as per guidelines.</w:t>
            </w:r>
          </w:p>
        </w:tc>
      </w:tr>
      <w:tr w:rsidR="00576D40" w:rsidRPr="00576D40" w14:paraId="0E9E0BB9"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27247FEC"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3E4C4273"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Promote and take practical steps to ensure people are physical distancing, comply with the 1.5 metre rule.</w:t>
            </w:r>
          </w:p>
        </w:tc>
      </w:tr>
      <w:tr w:rsidR="00576D40" w:rsidRPr="00576D40" w14:paraId="3730AF25" w14:textId="77777777" w:rsidTr="00576D40">
        <w:trPr>
          <w:gridAfter w:val="1"/>
          <w:wAfter w:w="222" w:type="dxa"/>
          <w:trHeight w:val="886"/>
        </w:trPr>
        <w:tc>
          <w:tcPr>
            <w:tcW w:w="2300" w:type="dxa"/>
            <w:vMerge/>
            <w:tcBorders>
              <w:top w:val="nil"/>
              <w:left w:val="single" w:sz="8" w:space="0" w:color="auto"/>
              <w:bottom w:val="single" w:sz="4" w:space="0" w:color="000000"/>
              <w:right w:val="single" w:sz="4" w:space="0" w:color="auto"/>
            </w:tcBorders>
            <w:vAlign w:val="center"/>
            <w:hideMark/>
          </w:tcPr>
          <w:p w14:paraId="603478CB"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580AF39D"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Ensure that all COVID Safe Plans and COVID Management Plans (where relevant) or specific polices/protocols in relation to the prevention of coronavirus are effectively implemented and monitored.</w:t>
            </w:r>
          </w:p>
        </w:tc>
      </w:tr>
      <w:tr w:rsidR="00576D40" w:rsidRPr="00576D40" w14:paraId="0AD1E6A6"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61BBE180"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7FC6DB24"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Ensure that the operation has sufficient seating, hand washing facilities and cleaning regimes.</w:t>
            </w:r>
          </w:p>
        </w:tc>
      </w:tr>
      <w:tr w:rsidR="00576D40" w:rsidRPr="00576D40" w14:paraId="607CA5FE"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318A1771"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19B2192D" w14:textId="55A4AD03"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Other resources can be found here: </w:t>
            </w:r>
            <w:r w:rsidRPr="00576D40">
              <w:rPr>
                <w:rFonts w:ascii="Arial" w:eastAsia="Times New Roman" w:hAnsi="Arial" w:cs="Arial"/>
                <w:color w:val="0563C1"/>
                <w:lang w:eastAsia="en-AU"/>
              </w:rPr>
              <w:t>https://www.sportaus.gov.au/return-to-sport#covid-19_safety_coordinator</w:t>
            </w:r>
            <w:r w:rsidRPr="00576D40">
              <w:rPr>
                <w:rFonts w:ascii="Arial" w:eastAsia="Times New Roman" w:hAnsi="Arial" w:cs="Arial"/>
                <w:color w:val="000000"/>
                <w:lang w:eastAsia="en-AU"/>
              </w:rPr>
              <w:t xml:space="preserve">   </w:t>
            </w:r>
          </w:p>
        </w:tc>
      </w:tr>
      <w:tr w:rsidR="00576D40" w:rsidRPr="00576D40" w14:paraId="76DEE31A" w14:textId="77777777" w:rsidTr="00576D40">
        <w:trPr>
          <w:gridAfter w:val="1"/>
          <w:wAfter w:w="222" w:type="dxa"/>
          <w:trHeight w:val="862"/>
        </w:trPr>
        <w:tc>
          <w:tcPr>
            <w:tcW w:w="2300" w:type="dxa"/>
            <w:vMerge w:val="restart"/>
            <w:tcBorders>
              <w:top w:val="nil"/>
              <w:left w:val="single" w:sz="8" w:space="0" w:color="auto"/>
              <w:bottom w:val="single" w:sz="4" w:space="0" w:color="000000"/>
              <w:right w:val="single" w:sz="4" w:space="0" w:color="auto"/>
            </w:tcBorders>
            <w:shd w:val="clear" w:color="auto" w:fill="auto"/>
            <w:hideMark/>
          </w:tcPr>
          <w:p w14:paraId="517B3F76"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Spectators </w:t>
            </w:r>
          </w:p>
        </w:tc>
        <w:tc>
          <w:tcPr>
            <w:tcW w:w="7188" w:type="dxa"/>
            <w:tcBorders>
              <w:top w:val="nil"/>
              <w:left w:val="nil"/>
              <w:bottom w:val="single" w:sz="4" w:space="0" w:color="auto"/>
              <w:right w:val="single" w:sz="8" w:space="0" w:color="auto"/>
            </w:tcBorders>
            <w:shd w:val="clear" w:color="auto" w:fill="auto"/>
            <w:hideMark/>
          </w:tcPr>
          <w:p w14:paraId="003E736E"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Spectators are only allowed if they are coaching, umpiring, or supervising children or if needed as support persons for persons with additional needs and exercising appropriate distancing requirements.</w:t>
            </w:r>
          </w:p>
        </w:tc>
      </w:tr>
      <w:tr w:rsidR="00576D40" w:rsidRPr="00576D40" w14:paraId="669E9EA4" w14:textId="77777777" w:rsidTr="00576D40">
        <w:trPr>
          <w:gridAfter w:val="1"/>
          <w:wAfter w:w="222" w:type="dxa"/>
          <w:trHeight w:val="278"/>
        </w:trPr>
        <w:tc>
          <w:tcPr>
            <w:tcW w:w="2300" w:type="dxa"/>
            <w:vMerge/>
            <w:tcBorders>
              <w:top w:val="nil"/>
              <w:left w:val="single" w:sz="8" w:space="0" w:color="auto"/>
              <w:bottom w:val="single" w:sz="4" w:space="0" w:color="000000"/>
              <w:right w:val="single" w:sz="4" w:space="0" w:color="auto"/>
            </w:tcBorders>
            <w:vAlign w:val="center"/>
            <w:hideMark/>
          </w:tcPr>
          <w:p w14:paraId="5FBB59BA"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316E1168"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If present, spectators must not gather in groups of more than 10.</w:t>
            </w:r>
          </w:p>
        </w:tc>
      </w:tr>
      <w:tr w:rsidR="00576D40" w:rsidRPr="00576D40" w14:paraId="25BBF82F" w14:textId="77777777" w:rsidTr="00576D40">
        <w:trPr>
          <w:gridAfter w:val="1"/>
          <w:wAfter w:w="222" w:type="dxa"/>
          <w:trHeight w:val="285"/>
        </w:trPr>
        <w:tc>
          <w:tcPr>
            <w:tcW w:w="2300" w:type="dxa"/>
            <w:vMerge w:val="restart"/>
            <w:tcBorders>
              <w:top w:val="nil"/>
              <w:left w:val="single" w:sz="8" w:space="0" w:color="auto"/>
              <w:bottom w:val="single" w:sz="4" w:space="0" w:color="auto"/>
              <w:right w:val="single" w:sz="4" w:space="0" w:color="auto"/>
            </w:tcBorders>
            <w:shd w:val="clear" w:color="000000" w:fill="D9D9D9"/>
            <w:hideMark/>
          </w:tcPr>
          <w:p w14:paraId="6E38EDF0"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Members and </w:t>
            </w:r>
            <w:proofErr w:type="spellStart"/>
            <w:proofErr w:type="gramStart"/>
            <w:r w:rsidRPr="00576D40">
              <w:rPr>
                <w:rFonts w:ascii="Arial" w:eastAsia="Times New Roman" w:hAnsi="Arial" w:cs="Arial"/>
                <w:b/>
                <w:bCs/>
                <w:color w:val="000000"/>
                <w:sz w:val="28"/>
                <w:lang w:eastAsia="en-AU"/>
              </w:rPr>
              <w:t>non members</w:t>
            </w:r>
            <w:proofErr w:type="spellEnd"/>
            <w:proofErr w:type="gramEnd"/>
            <w:r w:rsidRPr="00576D40">
              <w:rPr>
                <w:rFonts w:ascii="Arial" w:eastAsia="Times New Roman" w:hAnsi="Arial" w:cs="Arial"/>
                <w:b/>
                <w:bCs/>
                <w:color w:val="000000"/>
                <w:sz w:val="28"/>
                <w:lang w:eastAsia="en-AU"/>
              </w:rPr>
              <w:t xml:space="preserve"> </w:t>
            </w:r>
          </w:p>
        </w:tc>
        <w:tc>
          <w:tcPr>
            <w:tcW w:w="7188" w:type="dxa"/>
            <w:tcBorders>
              <w:top w:val="nil"/>
              <w:left w:val="nil"/>
              <w:bottom w:val="single" w:sz="4" w:space="0" w:color="auto"/>
              <w:right w:val="single" w:sz="8" w:space="0" w:color="auto"/>
            </w:tcBorders>
            <w:shd w:val="clear" w:color="000000" w:fill="D9D9D9"/>
            <w:hideMark/>
          </w:tcPr>
          <w:p w14:paraId="190D13C4"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Members are permitted to play.</w:t>
            </w:r>
          </w:p>
        </w:tc>
      </w:tr>
      <w:tr w:rsidR="00576D40" w:rsidRPr="00576D40" w14:paraId="1E5CC7F2" w14:textId="77777777" w:rsidTr="00576D40">
        <w:trPr>
          <w:gridAfter w:val="1"/>
          <w:wAfter w:w="222" w:type="dxa"/>
          <w:trHeight w:val="570"/>
        </w:trPr>
        <w:tc>
          <w:tcPr>
            <w:tcW w:w="2300" w:type="dxa"/>
            <w:vMerge/>
            <w:tcBorders>
              <w:top w:val="nil"/>
              <w:left w:val="single" w:sz="8" w:space="0" w:color="auto"/>
              <w:bottom w:val="single" w:sz="4" w:space="0" w:color="auto"/>
              <w:right w:val="single" w:sz="4" w:space="0" w:color="auto"/>
            </w:tcBorders>
            <w:vAlign w:val="center"/>
            <w:hideMark/>
          </w:tcPr>
          <w:p w14:paraId="372CDC78"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4F12C6AD"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Non-members are permitted to play.</w:t>
            </w:r>
          </w:p>
        </w:tc>
      </w:tr>
      <w:tr w:rsidR="00576D40" w:rsidRPr="00576D40" w14:paraId="57D2C726" w14:textId="77777777" w:rsidTr="00576D40">
        <w:trPr>
          <w:gridAfter w:val="1"/>
          <w:wAfter w:w="222" w:type="dxa"/>
          <w:trHeight w:val="1529"/>
        </w:trPr>
        <w:tc>
          <w:tcPr>
            <w:tcW w:w="2300" w:type="dxa"/>
            <w:vMerge w:val="restart"/>
            <w:tcBorders>
              <w:top w:val="nil"/>
              <w:left w:val="single" w:sz="8" w:space="0" w:color="auto"/>
              <w:bottom w:val="single" w:sz="4" w:space="0" w:color="000000"/>
              <w:right w:val="single" w:sz="4" w:space="0" w:color="auto"/>
            </w:tcBorders>
            <w:shd w:val="clear" w:color="auto" w:fill="auto"/>
            <w:hideMark/>
          </w:tcPr>
          <w:p w14:paraId="686F545F"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Breaks in play </w:t>
            </w:r>
          </w:p>
        </w:tc>
        <w:tc>
          <w:tcPr>
            <w:tcW w:w="7188" w:type="dxa"/>
            <w:tcBorders>
              <w:top w:val="nil"/>
              <w:left w:val="nil"/>
              <w:bottom w:val="single" w:sz="4" w:space="0" w:color="auto"/>
              <w:right w:val="single" w:sz="8" w:space="0" w:color="auto"/>
            </w:tcBorders>
            <w:shd w:val="clear" w:color="auto" w:fill="auto"/>
            <w:hideMark/>
          </w:tcPr>
          <w:p w14:paraId="1204A8F7"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The historical tea break is not recommended in the current circumstances with the mandatory distancing requirements needed and the limit on numbers currently allowed inside Club rooms. Clubs need to be mindful that the allowed 10 persons inside includes all volunteers, </w:t>
            </w:r>
            <w:proofErr w:type="gramStart"/>
            <w:r w:rsidRPr="00576D40">
              <w:rPr>
                <w:rFonts w:ascii="Arial" w:eastAsia="Times New Roman" w:hAnsi="Arial" w:cs="Arial"/>
                <w:color w:val="000000"/>
                <w:lang w:eastAsia="en-AU"/>
              </w:rPr>
              <w:t>players</w:t>
            </w:r>
            <w:proofErr w:type="gramEnd"/>
            <w:r w:rsidRPr="00576D40">
              <w:rPr>
                <w:rFonts w:ascii="Arial" w:eastAsia="Times New Roman" w:hAnsi="Arial" w:cs="Arial"/>
                <w:color w:val="000000"/>
                <w:lang w:eastAsia="en-AU"/>
              </w:rPr>
              <w:t xml:space="preserve"> and anyone else accessing the Club interiors for whatever reason and at any one time.</w:t>
            </w:r>
          </w:p>
        </w:tc>
      </w:tr>
      <w:tr w:rsidR="00576D40" w:rsidRPr="00576D40" w14:paraId="24F49521" w14:textId="77777777" w:rsidTr="000C1EB6">
        <w:trPr>
          <w:gridAfter w:val="1"/>
          <w:wAfter w:w="222" w:type="dxa"/>
          <w:trHeight w:val="1050"/>
        </w:trPr>
        <w:tc>
          <w:tcPr>
            <w:tcW w:w="2300" w:type="dxa"/>
            <w:vMerge/>
            <w:tcBorders>
              <w:top w:val="nil"/>
              <w:left w:val="single" w:sz="8" w:space="0" w:color="auto"/>
              <w:bottom w:val="single" w:sz="4" w:space="0" w:color="000000"/>
              <w:right w:val="single" w:sz="4" w:space="0" w:color="auto"/>
            </w:tcBorders>
            <w:vAlign w:val="center"/>
            <w:hideMark/>
          </w:tcPr>
          <w:p w14:paraId="4C2ED837"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3C29A6E6"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Should any Club consider they can have a workable alternative arrangement that would allow them to provide a tea break outside of the Club Rooms than it is their responsibility to mutually arrange such with the visiting Club/Clubs.</w:t>
            </w:r>
          </w:p>
        </w:tc>
      </w:tr>
      <w:tr w:rsidR="00576D40" w:rsidRPr="00576D40" w14:paraId="03E354CC" w14:textId="77777777" w:rsidTr="00576D40">
        <w:trPr>
          <w:gridAfter w:val="1"/>
          <w:wAfter w:w="222" w:type="dxa"/>
          <w:trHeight w:val="810"/>
        </w:trPr>
        <w:tc>
          <w:tcPr>
            <w:tcW w:w="2300" w:type="dxa"/>
            <w:vMerge/>
            <w:tcBorders>
              <w:top w:val="nil"/>
              <w:left w:val="single" w:sz="8" w:space="0" w:color="auto"/>
              <w:bottom w:val="single" w:sz="4" w:space="0" w:color="000000"/>
              <w:right w:val="single" w:sz="4" w:space="0" w:color="auto"/>
            </w:tcBorders>
            <w:vAlign w:val="center"/>
            <w:hideMark/>
          </w:tcPr>
          <w:p w14:paraId="5609E914"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553F9927"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A short break of 10 minutes can be arranged during the play </w:t>
            </w:r>
            <w:proofErr w:type="gramStart"/>
            <w:r w:rsidRPr="00576D40">
              <w:rPr>
                <w:rFonts w:ascii="Arial" w:eastAsia="Times New Roman" w:hAnsi="Arial" w:cs="Arial"/>
                <w:color w:val="000000"/>
                <w:lang w:eastAsia="en-AU"/>
              </w:rPr>
              <w:t>period</w:t>
            </w:r>
            <w:proofErr w:type="gramEnd"/>
            <w:r w:rsidRPr="00576D40">
              <w:rPr>
                <w:rFonts w:ascii="Arial" w:eastAsia="Times New Roman" w:hAnsi="Arial" w:cs="Arial"/>
                <w:color w:val="000000"/>
                <w:lang w:eastAsia="en-AU"/>
              </w:rPr>
              <w:t xml:space="preserve"> but this would be at differing times for each rink so as to not create a crowding and distancing issue.</w:t>
            </w:r>
          </w:p>
        </w:tc>
      </w:tr>
      <w:tr w:rsidR="00576D40" w:rsidRPr="00576D40" w14:paraId="7696D3F2" w14:textId="77777777" w:rsidTr="00576D40">
        <w:trPr>
          <w:gridAfter w:val="1"/>
          <w:wAfter w:w="222" w:type="dxa"/>
          <w:trHeight w:val="1080"/>
        </w:trPr>
        <w:tc>
          <w:tcPr>
            <w:tcW w:w="2300" w:type="dxa"/>
            <w:vMerge/>
            <w:tcBorders>
              <w:top w:val="nil"/>
              <w:left w:val="single" w:sz="8" w:space="0" w:color="auto"/>
              <w:bottom w:val="single" w:sz="4" w:space="0" w:color="000000"/>
              <w:right w:val="single" w:sz="4" w:space="0" w:color="auto"/>
            </w:tcBorders>
            <w:vAlign w:val="center"/>
            <w:hideMark/>
          </w:tcPr>
          <w:p w14:paraId="4338D19A"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75CDE353"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Breaks for bad weather and potential rain periods could cause a major concern for some home Clubs. Players will need to be able to seek whatever cover is available during any rain delay being mindful of social distancing</w:t>
            </w:r>
          </w:p>
        </w:tc>
      </w:tr>
      <w:tr w:rsidR="00576D40" w:rsidRPr="00576D40" w14:paraId="29AD93BC" w14:textId="77777777" w:rsidTr="00576D40">
        <w:trPr>
          <w:gridAfter w:val="1"/>
          <w:wAfter w:w="222" w:type="dxa"/>
          <w:trHeight w:val="810"/>
        </w:trPr>
        <w:tc>
          <w:tcPr>
            <w:tcW w:w="2300" w:type="dxa"/>
            <w:vMerge/>
            <w:tcBorders>
              <w:top w:val="nil"/>
              <w:left w:val="single" w:sz="8" w:space="0" w:color="auto"/>
              <w:bottom w:val="single" w:sz="4" w:space="0" w:color="000000"/>
              <w:right w:val="single" w:sz="4" w:space="0" w:color="auto"/>
            </w:tcBorders>
            <w:vAlign w:val="center"/>
            <w:hideMark/>
          </w:tcPr>
          <w:p w14:paraId="134DE13B"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2DC640B8"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requirements. If the available covered area is </w:t>
            </w:r>
            <w:proofErr w:type="gramStart"/>
            <w:r w:rsidRPr="00576D40">
              <w:rPr>
                <w:rFonts w:ascii="Arial" w:eastAsia="Times New Roman" w:hAnsi="Arial" w:cs="Arial"/>
                <w:color w:val="000000"/>
                <w:lang w:eastAsia="en-AU"/>
              </w:rPr>
              <w:t>limited</w:t>
            </w:r>
            <w:proofErr w:type="gramEnd"/>
            <w:r w:rsidRPr="00576D40">
              <w:rPr>
                <w:rFonts w:ascii="Arial" w:eastAsia="Times New Roman" w:hAnsi="Arial" w:cs="Arial"/>
                <w:color w:val="000000"/>
                <w:lang w:eastAsia="en-AU"/>
              </w:rPr>
              <w:t xml:space="preserve"> then Managers and Umpires may need to make an early decision on cancellation of play.</w:t>
            </w:r>
          </w:p>
        </w:tc>
      </w:tr>
      <w:tr w:rsidR="00576D40" w:rsidRPr="00576D40" w14:paraId="1372FF81" w14:textId="77777777" w:rsidTr="00576D40">
        <w:trPr>
          <w:gridAfter w:val="1"/>
          <w:wAfter w:w="222" w:type="dxa"/>
          <w:trHeight w:val="667"/>
        </w:trPr>
        <w:tc>
          <w:tcPr>
            <w:tcW w:w="2300" w:type="dxa"/>
            <w:vMerge/>
            <w:tcBorders>
              <w:top w:val="nil"/>
              <w:left w:val="single" w:sz="8" w:space="0" w:color="auto"/>
              <w:bottom w:val="single" w:sz="4" w:space="0" w:color="000000"/>
              <w:right w:val="single" w:sz="4" w:space="0" w:color="auto"/>
            </w:tcBorders>
            <w:vAlign w:val="center"/>
            <w:hideMark/>
          </w:tcPr>
          <w:p w14:paraId="03095251"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17A797B0"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Players should be prepared for inclement weather which may include </w:t>
            </w:r>
            <w:proofErr w:type="gramStart"/>
            <w:r w:rsidRPr="00576D40">
              <w:rPr>
                <w:rFonts w:ascii="Arial" w:eastAsia="Times New Roman" w:hAnsi="Arial" w:cs="Arial"/>
                <w:color w:val="000000"/>
                <w:lang w:eastAsia="en-AU"/>
              </w:rPr>
              <w:t>rain-coats</w:t>
            </w:r>
            <w:proofErr w:type="gramEnd"/>
            <w:r w:rsidRPr="00576D40">
              <w:rPr>
                <w:rFonts w:ascii="Arial" w:eastAsia="Times New Roman" w:hAnsi="Arial" w:cs="Arial"/>
                <w:color w:val="000000"/>
                <w:lang w:eastAsia="en-AU"/>
              </w:rPr>
              <w:t xml:space="preserve"> and/or spray jacket and/or an umbrella.</w:t>
            </w:r>
          </w:p>
        </w:tc>
      </w:tr>
      <w:tr w:rsidR="00576D40" w:rsidRPr="00576D40" w14:paraId="29751E56" w14:textId="77777777" w:rsidTr="00576D40">
        <w:trPr>
          <w:gridAfter w:val="1"/>
          <w:wAfter w:w="222" w:type="dxa"/>
          <w:trHeight w:val="1080"/>
        </w:trPr>
        <w:tc>
          <w:tcPr>
            <w:tcW w:w="2300" w:type="dxa"/>
            <w:vMerge w:val="restart"/>
            <w:tcBorders>
              <w:top w:val="nil"/>
              <w:left w:val="single" w:sz="8" w:space="0" w:color="auto"/>
              <w:bottom w:val="single" w:sz="4" w:space="0" w:color="auto"/>
              <w:right w:val="single" w:sz="4" w:space="0" w:color="auto"/>
            </w:tcBorders>
            <w:shd w:val="clear" w:color="000000" w:fill="D9D9D9"/>
            <w:hideMark/>
          </w:tcPr>
          <w:p w14:paraId="3DC0A3B2"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Types of competitions </w:t>
            </w:r>
          </w:p>
        </w:tc>
        <w:tc>
          <w:tcPr>
            <w:tcW w:w="7188" w:type="dxa"/>
            <w:tcBorders>
              <w:top w:val="nil"/>
              <w:left w:val="nil"/>
              <w:bottom w:val="single" w:sz="4" w:space="0" w:color="auto"/>
              <w:right w:val="single" w:sz="8" w:space="0" w:color="auto"/>
            </w:tcBorders>
            <w:shd w:val="clear" w:color="000000" w:fill="D9D9D9"/>
            <w:hideMark/>
          </w:tcPr>
          <w:p w14:paraId="2254C778"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Outdoor non-contact sport can resume for adults, limited to the minimum number of people required for the activity (e.g. players, necessary </w:t>
            </w:r>
            <w:proofErr w:type="gramStart"/>
            <w:r w:rsidRPr="00576D40">
              <w:rPr>
                <w:rFonts w:ascii="Arial" w:eastAsia="Times New Roman" w:hAnsi="Arial" w:cs="Arial"/>
                <w:color w:val="000000"/>
                <w:lang w:eastAsia="en-AU"/>
              </w:rPr>
              <w:t>coaches</w:t>
            </w:r>
            <w:proofErr w:type="gramEnd"/>
            <w:r w:rsidRPr="00576D40">
              <w:rPr>
                <w:rFonts w:ascii="Arial" w:eastAsia="Times New Roman" w:hAnsi="Arial" w:cs="Arial"/>
                <w:color w:val="000000"/>
                <w:lang w:eastAsia="en-AU"/>
              </w:rPr>
              <w:t xml:space="preserve"> and umpires).  People must keep 1.5m apart </w:t>
            </w:r>
            <w:proofErr w:type="gramStart"/>
            <w:r w:rsidRPr="00576D40">
              <w:rPr>
                <w:rFonts w:ascii="Arial" w:eastAsia="Times New Roman" w:hAnsi="Arial" w:cs="Arial"/>
                <w:color w:val="000000"/>
                <w:lang w:eastAsia="en-AU"/>
              </w:rPr>
              <w:t>at all times</w:t>
            </w:r>
            <w:proofErr w:type="gramEnd"/>
            <w:r w:rsidRPr="00576D40">
              <w:rPr>
                <w:rFonts w:ascii="Arial" w:eastAsia="Times New Roman" w:hAnsi="Arial" w:cs="Arial"/>
                <w:color w:val="000000"/>
                <w:lang w:eastAsia="en-AU"/>
              </w:rPr>
              <w:t>.</w:t>
            </w:r>
          </w:p>
        </w:tc>
      </w:tr>
      <w:tr w:rsidR="00576D40" w:rsidRPr="00576D40" w14:paraId="39F1D017" w14:textId="77777777" w:rsidTr="00576D40">
        <w:trPr>
          <w:gridAfter w:val="1"/>
          <w:wAfter w:w="222" w:type="dxa"/>
          <w:trHeight w:val="285"/>
        </w:trPr>
        <w:tc>
          <w:tcPr>
            <w:tcW w:w="2300" w:type="dxa"/>
            <w:vMerge/>
            <w:tcBorders>
              <w:top w:val="nil"/>
              <w:left w:val="single" w:sz="8" w:space="0" w:color="auto"/>
              <w:bottom w:val="single" w:sz="4" w:space="0" w:color="auto"/>
              <w:right w:val="single" w:sz="4" w:space="0" w:color="auto"/>
            </w:tcBorders>
            <w:vAlign w:val="center"/>
            <w:hideMark/>
          </w:tcPr>
          <w:p w14:paraId="0D19979F"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29DA6217" w14:textId="77777777" w:rsidR="00576D40" w:rsidRPr="00576D40" w:rsidRDefault="00576D40" w:rsidP="00576D40">
            <w:pPr>
              <w:spacing w:after="0" w:line="240" w:lineRule="auto"/>
              <w:rPr>
                <w:rFonts w:ascii="Arial" w:eastAsia="Times New Roman" w:hAnsi="Arial" w:cs="Arial"/>
                <w:b/>
                <w:bCs/>
                <w:color w:val="000000"/>
                <w:lang w:eastAsia="en-AU"/>
              </w:rPr>
            </w:pPr>
            <w:r w:rsidRPr="00576D40">
              <w:rPr>
                <w:rFonts w:ascii="Arial" w:eastAsia="Times New Roman" w:hAnsi="Arial" w:cs="Arial"/>
                <w:b/>
                <w:bCs/>
                <w:color w:val="000000"/>
                <w:lang w:eastAsia="en-AU"/>
              </w:rPr>
              <w:t>Pennant</w:t>
            </w:r>
            <w:r w:rsidRPr="00576D40">
              <w:rPr>
                <w:rFonts w:ascii="Arial" w:eastAsia="Times New Roman" w:hAnsi="Arial" w:cs="Arial"/>
                <w:color w:val="000000"/>
                <w:lang w:eastAsia="en-AU"/>
              </w:rPr>
              <w:t>: can occur as per the comment above.</w:t>
            </w:r>
          </w:p>
        </w:tc>
      </w:tr>
      <w:tr w:rsidR="00576D40" w:rsidRPr="00576D40" w14:paraId="3A035EC3" w14:textId="77777777" w:rsidTr="00576D40">
        <w:trPr>
          <w:gridAfter w:val="1"/>
          <w:wAfter w:w="222" w:type="dxa"/>
          <w:trHeight w:val="596"/>
        </w:trPr>
        <w:tc>
          <w:tcPr>
            <w:tcW w:w="2300" w:type="dxa"/>
            <w:vMerge/>
            <w:tcBorders>
              <w:top w:val="nil"/>
              <w:left w:val="single" w:sz="8" w:space="0" w:color="auto"/>
              <w:bottom w:val="single" w:sz="4" w:space="0" w:color="auto"/>
              <w:right w:val="single" w:sz="4" w:space="0" w:color="auto"/>
            </w:tcBorders>
            <w:vAlign w:val="center"/>
            <w:hideMark/>
          </w:tcPr>
          <w:p w14:paraId="0CC8E3FE"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11DF2E64" w14:textId="77777777" w:rsidR="00576D40" w:rsidRPr="00576D40" w:rsidRDefault="00576D40" w:rsidP="00576D40">
            <w:pPr>
              <w:spacing w:after="0" w:line="240" w:lineRule="auto"/>
              <w:rPr>
                <w:rFonts w:ascii="Arial" w:eastAsia="Times New Roman" w:hAnsi="Arial" w:cs="Arial"/>
                <w:b/>
                <w:bCs/>
                <w:color w:val="000000"/>
                <w:lang w:eastAsia="en-AU"/>
              </w:rPr>
            </w:pPr>
            <w:r w:rsidRPr="00576D40">
              <w:rPr>
                <w:rFonts w:ascii="Arial" w:eastAsia="Times New Roman" w:hAnsi="Arial" w:cs="Arial"/>
                <w:b/>
                <w:bCs/>
                <w:color w:val="000000"/>
                <w:lang w:eastAsia="en-AU"/>
              </w:rPr>
              <w:t>Social</w:t>
            </w:r>
            <w:r w:rsidRPr="00576D40">
              <w:rPr>
                <w:rFonts w:ascii="Arial" w:eastAsia="Times New Roman" w:hAnsi="Arial" w:cs="Arial"/>
                <w:color w:val="000000"/>
                <w:lang w:eastAsia="en-AU"/>
              </w:rPr>
              <w:t xml:space="preserve"> </w:t>
            </w:r>
            <w:r w:rsidRPr="00576D40">
              <w:rPr>
                <w:rFonts w:ascii="Arial" w:eastAsia="Times New Roman" w:hAnsi="Arial" w:cs="Arial"/>
                <w:b/>
                <w:bCs/>
                <w:color w:val="000000"/>
                <w:lang w:eastAsia="en-AU"/>
              </w:rPr>
              <w:t>play</w:t>
            </w:r>
            <w:r w:rsidRPr="00576D40">
              <w:rPr>
                <w:rFonts w:ascii="Arial" w:eastAsia="Times New Roman" w:hAnsi="Arial" w:cs="Arial"/>
                <w:color w:val="000000"/>
                <w:lang w:eastAsia="en-AU"/>
              </w:rPr>
              <w:t xml:space="preserve">: can occur as per the comment above. </w:t>
            </w:r>
            <w:r w:rsidRPr="00576D40">
              <w:rPr>
                <w:rFonts w:ascii="Arial" w:eastAsia="Times New Roman" w:hAnsi="Arial" w:cs="Arial"/>
                <w:b/>
                <w:bCs/>
                <w:color w:val="000000"/>
                <w:lang w:eastAsia="en-AU"/>
              </w:rPr>
              <w:t>Training/Practice/Roll-ups</w:t>
            </w:r>
            <w:r w:rsidRPr="00576D40">
              <w:rPr>
                <w:rFonts w:ascii="Arial" w:eastAsia="Times New Roman" w:hAnsi="Arial" w:cs="Arial"/>
                <w:color w:val="000000"/>
                <w:lang w:eastAsia="en-AU"/>
              </w:rPr>
              <w:t>: can occur as per the comment above.</w:t>
            </w:r>
          </w:p>
        </w:tc>
      </w:tr>
      <w:tr w:rsidR="00576D40" w:rsidRPr="00576D40" w14:paraId="7A8BB58F" w14:textId="77777777" w:rsidTr="00576D40">
        <w:trPr>
          <w:gridAfter w:val="1"/>
          <w:wAfter w:w="222" w:type="dxa"/>
          <w:trHeight w:val="420"/>
        </w:trPr>
        <w:tc>
          <w:tcPr>
            <w:tcW w:w="2300" w:type="dxa"/>
            <w:vMerge/>
            <w:tcBorders>
              <w:top w:val="nil"/>
              <w:left w:val="single" w:sz="8" w:space="0" w:color="auto"/>
              <w:bottom w:val="single" w:sz="4" w:space="0" w:color="auto"/>
              <w:right w:val="single" w:sz="4" w:space="0" w:color="auto"/>
            </w:tcBorders>
            <w:vAlign w:val="center"/>
            <w:hideMark/>
          </w:tcPr>
          <w:p w14:paraId="2E572DAA"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617FAFE4" w14:textId="77777777" w:rsidR="00576D40" w:rsidRPr="00576D40" w:rsidRDefault="00576D40" w:rsidP="00576D40">
            <w:pPr>
              <w:spacing w:after="0" w:line="240" w:lineRule="auto"/>
              <w:rPr>
                <w:rFonts w:ascii="Arial" w:eastAsia="Times New Roman" w:hAnsi="Arial" w:cs="Arial"/>
                <w:b/>
                <w:bCs/>
                <w:color w:val="000000"/>
                <w:lang w:eastAsia="en-AU"/>
              </w:rPr>
            </w:pPr>
            <w:r w:rsidRPr="00576D40">
              <w:rPr>
                <w:rFonts w:ascii="Arial" w:eastAsia="Times New Roman" w:hAnsi="Arial" w:cs="Arial"/>
                <w:b/>
                <w:bCs/>
                <w:color w:val="000000"/>
                <w:lang w:eastAsia="en-AU"/>
              </w:rPr>
              <w:t>Club</w:t>
            </w:r>
            <w:r w:rsidRPr="00576D40">
              <w:rPr>
                <w:rFonts w:ascii="Arial" w:eastAsia="Times New Roman" w:hAnsi="Arial" w:cs="Arial"/>
                <w:color w:val="000000"/>
                <w:lang w:eastAsia="en-AU"/>
              </w:rPr>
              <w:t xml:space="preserve"> </w:t>
            </w:r>
            <w:r w:rsidRPr="00576D40">
              <w:rPr>
                <w:rFonts w:ascii="Arial" w:eastAsia="Times New Roman" w:hAnsi="Arial" w:cs="Arial"/>
                <w:b/>
                <w:bCs/>
                <w:color w:val="000000"/>
                <w:lang w:eastAsia="en-AU"/>
              </w:rPr>
              <w:t>Championships</w:t>
            </w:r>
            <w:r w:rsidRPr="00576D40">
              <w:rPr>
                <w:rFonts w:ascii="Arial" w:eastAsia="Times New Roman" w:hAnsi="Arial" w:cs="Arial"/>
                <w:color w:val="000000"/>
                <w:lang w:eastAsia="en-AU"/>
              </w:rPr>
              <w:t>: can occur as per the comment above.</w:t>
            </w:r>
          </w:p>
        </w:tc>
      </w:tr>
      <w:tr w:rsidR="00576D40" w:rsidRPr="00576D40" w14:paraId="7349AAB6" w14:textId="77777777" w:rsidTr="00576D40">
        <w:trPr>
          <w:gridAfter w:val="1"/>
          <w:wAfter w:w="222" w:type="dxa"/>
          <w:trHeight w:val="554"/>
        </w:trPr>
        <w:tc>
          <w:tcPr>
            <w:tcW w:w="2300" w:type="dxa"/>
            <w:vMerge/>
            <w:tcBorders>
              <w:top w:val="nil"/>
              <w:left w:val="single" w:sz="8" w:space="0" w:color="auto"/>
              <w:bottom w:val="single" w:sz="4" w:space="0" w:color="auto"/>
              <w:right w:val="single" w:sz="4" w:space="0" w:color="auto"/>
            </w:tcBorders>
            <w:vAlign w:val="center"/>
            <w:hideMark/>
          </w:tcPr>
          <w:p w14:paraId="5CC13931"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7BBBEB95" w14:textId="77777777" w:rsidR="00576D40" w:rsidRPr="00576D40" w:rsidRDefault="00576D40" w:rsidP="00576D40">
            <w:pPr>
              <w:spacing w:after="0" w:line="240" w:lineRule="auto"/>
              <w:rPr>
                <w:rFonts w:ascii="Arial" w:eastAsia="Times New Roman" w:hAnsi="Arial" w:cs="Arial"/>
                <w:b/>
                <w:bCs/>
                <w:color w:val="000000"/>
                <w:lang w:eastAsia="en-AU"/>
              </w:rPr>
            </w:pPr>
            <w:r w:rsidRPr="00576D40">
              <w:rPr>
                <w:rFonts w:ascii="Arial" w:eastAsia="Times New Roman" w:hAnsi="Arial" w:cs="Arial"/>
                <w:b/>
                <w:bCs/>
                <w:color w:val="000000"/>
                <w:lang w:eastAsia="en-AU"/>
              </w:rPr>
              <w:t>Tournaments</w:t>
            </w:r>
            <w:r w:rsidRPr="00576D40">
              <w:rPr>
                <w:rFonts w:ascii="Arial" w:eastAsia="Times New Roman" w:hAnsi="Arial" w:cs="Arial"/>
                <w:color w:val="000000"/>
                <w:lang w:eastAsia="en-AU"/>
              </w:rPr>
              <w:t xml:space="preserve">: can occur as per the comment above. </w:t>
            </w:r>
            <w:r w:rsidRPr="00576D40">
              <w:rPr>
                <w:rFonts w:ascii="Arial" w:eastAsia="Times New Roman" w:hAnsi="Arial" w:cs="Arial"/>
                <w:b/>
                <w:bCs/>
                <w:color w:val="000000"/>
                <w:lang w:eastAsia="en-AU"/>
              </w:rPr>
              <w:t>Barefoot</w:t>
            </w:r>
            <w:r w:rsidRPr="00576D40">
              <w:rPr>
                <w:rFonts w:ascii="Arial" w:eastAsia="Times New Roman" w:hAnsi="Arial" w:cs="Arial"/>
                <w:color w:val="000000"/>
                <w:lang w:eastAsia="en-AU"/>
              </w:rPr>
              <w:t xml:space="preserve"> </w:t>
            </w:r>
            <w:r w:rsidRPr="00576D40">
              <w:rPr>
                <w:rFonts w:ascii="Arial" w:eastAsia="Times New Roman" w:hAnsi="Arial" w:cs="Arial"/>
                <w:b/>
                <w:bCs/>
                <w:color w:val="000000"/>
                <w:lang w:eastAsia="en-AU"/>
              </w:rPr>
              <w:t>bowls</w:t>
            </w:r>
            <w:r w:rsidRPr="00576D40">
              <w:rPr>
                <w:rFonts w:ascii="Arial" w:eastAsia="Times New Roman" w:hAnsi="Arial" w:cs="Arial"/>
                <w:color w:val="000000"/>
                <w:lang w:eastAsia="en-AU"/>
              </w:rPr>
              <w:t xml:space="preserve">: we are seeking clarity on this topic from Government.  </w:t>
            </w:r>
          </w:p>
        </w:tc>
      </w:tr>
      <w:tr w:rsidR="00576D40" w:rsidRPr="00576D40" w14:paraId="7A81FCE2" w14:textId="77777777" w:rsidTr="00576D40">
        <w:trPr>
          <w:gridAfter w:val="1"/>
          <w:wAfter w:w="222" w:type="dxa"/>
          <w:trHeight w:val="548"/>
        </w:trPr>
        <w:tc>
          <w:tcPr>
            <w:tcW w:w="2300" w:type="dxa"/>
            <w:vMerge w:val="restart"/>
            <w:tcBorders>
              <w:top w:val="nil"/>
              <w:left w:val="single" w:sz="8" w:space="0" w:color="auto"/>
              <w:bottom w:val="nil"/>
              <w:right w:val="single" w:sz="4" w:space="0" w:color="auto"/>
            </w:tcBorders>
            <w:shd w:val="clear" w:color="auto" w:fill="auto"/>
            <w:hideMark/>
          </w:tcPr>
          <w:p w14:paraId="6C27046C"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Equipment (mats and jacks etc) </w:t>
            </w:r>
          </w:p>
        </w:tc>
        <w:tc>
          <w:tcPr>
            <w:tcW w:w="7188" w:type="dxa"/>
            <w:tcBorders>
              <w:top w:val="nil"/>
              <w:left w:val="nil"/>
              <w:bottom w:val="single" w:sz="4" w:space="0" w:color="auto"/>
              <w:right w:val="single" w:sz="8" w:space="0" w:color="auto"/>
            </w:tcBorders>
            <w:shd w:val="clear" w:color="auto" w:fill="auto"/>
            <w:hideMark/>
          </w:tcPr>
          <w:p w14:paraId="2FE18A43"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All equipment must be sanitised when placed out by the home side </w:t>
            </w:r>
            <w:proofErr w:type="gramStart"/>
            <w:r w:rsidRPr="00576D40">
              <w:rPr>
                <w:rFonts w:ascii="Arial" w:eastAsia="Times New Roman" w:hAnsi="Arial" w:cs="Arial"/>
                <w:color w:val="000000"/>
                <w:lang w:eastAsia="en-AU"/>
              </w:rPr>
              <w:t>and also</w:t>
            </w:r>
            <w:proofErr w:type="gramEnd"/>
            <w:r w:rsidRPr="00576D40">
              <w:rPr>
                <w:rFonts w:ascii="Arial" w:eastAsia="Times New Roman" w:hAnsi="Arial" w:cs="Arial"/>
                <w:color w:val="000000"/>
                <w:lang w:eastAsia="en-AU"/>
              </w:rPr>
              <w:t xml:space="preserve"> by the lead bowlers prior to them commencing the end.</w:t>
            </w:r>
          </w:p>
        </w:tc>
      </w:tr>
      <w:tr w:rsidR="00576D40" w:rsidRPr="00576D40" w14:paraId="76843118" w14:textId="77777777" w:rsidTr="00576D40">
        <w:trPr>
          <w:gridAfter w:val="1"/>
          <w:wAfter w:w="222" w:type="dxa"/>
          <w:trHeight w:val="285"/>
        </w:trPr>
        <w:tc>
          <w:tcPr>
            <w:tcW w:w="2300" w:type="dxa"/>
            <w:vMerge/>
            <w:tcBorders>
              <w:top w:val="nil"/>
              <w:left w:val="single" w:sz="8" w:space="0" w:color="auto"/>
              <w:bottom w:val="nil"/>
              <w:right w:val="single" w:sz="4" w:space="0" w:color="auto"/>
            </w:tcBorders>
            <w:vAlign w:val="center"/>
            <w:hideMark/>
          </w:tcPr>
          <w:p w14:paraId="67CF746B"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1CB212B3"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Spray chalk and liquid chalk must be the only markers used.</w:t>
            </w:r>
          </w:p>
        </w:tc>
      </w:tr>
      <w:tr w:rsidR="00576D40" w:rsidRPr="00576D40" w14:paraId="14A87E32" w14:textId="77777777" w:rsidTr="00576D40">
        <w:trPr>
          <w:gridAfter w:val="1"/>
          <w:wAfter w:w="222" w:type="dxa"/>
          <w:trHeight w:val="810"/>
        </w:trPr>
        <w:tc>
          <w:tcPr>
            <w:tcW w:w="2300" w:type="dxa"/>
            <w:vMerge/>
            <w:tcBorders>
              <w:top w:val="nil"/>
              <w:left w:val="single" w:sz="8" w:space="0" w:color="auto"/>
              <w:bottom w:val="nil"/>
              <w:right w:val="single" w:sz="4" w:space="0" w:color="auto"/>
            </w:tcBorders>
            <w:vAlign w:val="center"/>
            <w:hideMark/>
          </w:tcPr>
          <w:p w14:paraId="485C5E47"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1A99ADAD"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Players are not to touch other players bowls unless of absolute necessity. If such does occur further hand sanitising is required immediately.</w:t>
            </w:r>
          </w:p>
        </w:tc>
      </w:tr>
      <w:tr w:rsidR="00576D40" w:rsidRPr="00576D40" w14:paraId="1609CF67" w14:textId="77777777" w:rsidTr="00576D40">
        <w:trPr>
          <w:gridAfter w:val="1"/>
          <w:wAfter w:w="222" w:type="dxa"/>
          <w:trHeight w:val="540"/>
        </w:trPr>
        <w:tc>
          <w:tcPr>
            <w:tcW w:w="2300" w:type="dxa"/>
            <w:vMerge/>
            <w:tcBorders>
              <w:top w:val="nil"/>
              <w:left w:val="single" w:sz="8" w:space="0" w:color="auto"/>
              <w:bottom w:val="nil"/>
              <w:right w:val="single" w:sz="4" w:space="0" w:color="auto"/>
            </w:tcBorders>
            <w:vAlign w:val="center"/>
            <w:hideMark/>
          </w:tcPr>
          <w:p w14:paraId="1EFE0E6C"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137BF8F0"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The handling of the mat and kitty is to be limited as much as possible to the leads. </w:t>
            </w:r>
          </w:p>
        </w:tc>
      </w:tr>
      <w:tr w:rsidR="00576D40" w:rsidRPr="00576D40" w14:paraId="7F3E1B63" w14:textId="77777777" w:rsidTr="00576D40">
        <w:trPr>
          <w:gridAfter w:val="1"/>
          <w:wAfter w:w="222" w:type="dxa"/>
          <w:trHeight w:val="1586"/>
        </w:trPr>
        <w:tc>
          <w:tcPr>
            <w:tcW w:w="2300" w:type="dxa"/>
            <w:vMerge/>
            <w:tcBorders>
              <w:top w:val="nil"/>
              <w:left w:val="single" w:sz="8" w:space="0" w:color="auto"/>
              <w:bottom w:val="nil"/>
              <w:right w:val="single" w:sz="4" w:space="0" w:color="auto"/>
            </w:tcBorders>
            <w:vAlign w:val="center"/>
            <w:hideMark/>
          </w:tcPr>
          <w:p w14:paraId="11666F73"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21CE37C4"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Leads’ should use hand sanitiser prior to picking up the jack and the mat to commence the next end. Once the jack is rolled the Skip at the other end is to straighten it with his or her foot. Should the jack go into the ditch or out of bounds such should be collected with a lifter and </w:t>
            </w:r>
            <w:proofErr w:type="gramStart"/>
            <w:r w:rsidRPr="00576D40">
              <w:rPr>
                <w:rFonts w:ascii="Arial" w:eastAsia="Times New Roman" w:hAnsi="Arial" w:cs="Arial"/>
                <w:color w:val="000000"/>
                <w:lang w:eastAsia="en-AU"/>
              </w:rPr>
              <w:t>returned</w:t>
            </w:r>
            <w:proofErr w:type="gramEnd"/>
            <w:r w:rsidRPr="00576D40">
              <w:rPr>
                <w:rFonts w:ascii="Arial" w:eastAsia="Times New Roman" w:hAnsi="Arial" w:cs="Arial"/>
                <w:color w:val="000000"/>
                <w:lang w:eastAsia="en-AU"/>
              </w:rPr>
              <w:t xml:space="preserve"> as necessary. Prior to further delivery the lead bowler will need to sanitise their hands.</w:t>
            </w:r>
          </w:p>
        </w:tc>
      </w:tr>
      <w:tr w:rsidR="00576D40" w:rsidRPr="00576D40" w14:paraId="170DA4FA" w14:textId="77777777" w:rsidTr="00576D40">
        <w:trPr>
          <w:gridAfter w:val="1"/>
          <w:wAfter w:w="222" w:type="dxa"/>
          <w:trHeight w:val="285"/>
        </w:trPr>
        <w:tc>
          <w:tcPr>
            <w:tcW w:w="2300" w:type="dxa"/>
            <w:vMerge/>
            <w:tcBorders>
              <w:top w:val="nil"/>
              <w:left w:val="single" w:sz="8" w:space="0" w:color="auto"/>
              <w:bottom w:val="nil"/>
              <w:right w:val="single" w:sz="4" w:space="0" w:color="auto"/>
            </w:tcBorders>
            <w:vAlign w:val="center"/>
            <w:hideMark/>
          </w:tcPr>
          <w:p w14:paraId="0CADA638"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7CCE728E"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Under no circumstances can bowls be shared.</w:t>
            </w:r>
          </w:p>
        </w:tc>
      </w:tr>
      <w:tr w:rsidR="00576D40" w:rsidRPr="00576D40" w14:paraId="49DBF1E0" w14:textId="77777777" w:rsidTr="00576D40">
        <w:trPr>
          <w:gridAfter w:val="1"/>
          <w:wAfter w:w="222" w:type="dxa"/>
          <w:trHeight w:val="810"/>
        </w:trPr>
        <w:tc>
          <w:tcPr>
            <w:tcW w:w="2300" w:type="dxa"/>
            <w:vMerge/>
            <w:tcBorders>
              <w:top w:val="nil"/>
              <w:left w:val="single" w:sz="8" w:space="0" w:color="auto"/>
              <w:bottom w:val="nil"/>
              <w:right w:val="single" w:sz="4" w:space="0" w:color="auto"/>
            </w:tcBorders>
            <w:vAlign w:val="center"/>
            <w:hideMark/>
          </w:tcPr>
          <w:p w14:paraId="017EDA2C"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7A848B2B"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The home team should supply one player per rink responsible for updating the scoreboard.  Away teams should not touch the scoreboard.</w:t>
            </w:r>
          </w:p>
        </w:tc>
      </w:tr>
      <w:tr w:rsidR="00576D40" w:rsidRPr="00576D40" w14:paraId="7055479C" w14:textId="77777777" w:rsidTr="00576D40">
        <w:trPr>
          <w:gridAfter w:val="1"/>
          <w:wAfter w:w="222" w:type="dxa"/>
          <w:trHeight w:val="860"/>
        </w:trPr>
        <w:tc>
          <w:tcPr>
            <w:tcW w:w="2300" w:type="dxa"/>
            <w:vMerge/>
            <w:tcBorders>
              <w:top w:val="nil"/>
              <w:left w:val="single" w:sz="8" w:space="0" w:color="auto"/>
              <w:bottom w:val="nil"/>
              <w:right w:val="single" w:sz="4" w:space="0" w:color="auto"/>
            </w:tcBorders>
            <w:vAlign w:val="center"/>
            <w:hideMark/>
          </w:tcPr>
          <w:p w14:paraId="15DAEA21"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0A54BFF8"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Pens to keep score should not be shared.  For Regional areas not yet using </w:t>
            </w:r>
            <w:proofErr w:type="spellStart"/>
            <w:r w:rsidRPr="00576D40">
              <w:rPr>
                <w:rFonts w:ascii="Arial" w:eastAsia="Times New Roman" w:hAnsi="Arial" w:cs="Arial"/>
                <w:color w:val="000000"/>
                <w:lang w:eastAsia="en-AU"/>
              </w:rPr>
              <w:t>BowlsLink</w:t>
            </w:r>
            <w:proofErr w:type="spellEnd"/>
            <w:r w:rsidRPr="00576D40">
              <w:rPr>
                <w:rFonts w:ascii="Arial" w:eastAsia="Times New Roman" w:hAnsi="Arial" w:cs="Arial"/>
                <w:color w:val="000000"/>
                <w:lang w:eastAsia="en-AU"/>
              </w:rPr>
              <w:t xml:space="preserve"> and therefore still completing the yellow pennant-check forms, they are to be completed by the Home team only.</w:t>
            </w:r>
          </w:p>
        </w:tc>
      </w:tr>
      <w:tr w:rsidR="00576D40" w:rsidRPr="00576D40" w14:paraId="68A50182" w14:textId="77777777" w:rsidTr="00576D40">
        <w:trPr>
          <w:gridAfter w:val="1"/>
          <w:wAfter w:w="222" w:type="dxa"/>
          <w:trHeight w:val="1080"/>
        </w:trPr>
        <w:tc>
          <w:tcPr>
            <w:tcW w:w="2300" w:type="dxa"/>
            <w:vMerge w:val="restart"/>
            <w:tcBorders>
              <w:top w:val="single" w:sz="4" w:space="0" w:color="auto"/>
              <w:left w:val="single" w:sz="8" w:space="0" w:color="auto"/>
              <w:bottom w:val="single" w:sz="4" w:space="0" w:color="000000"/>
              <w:right w:val="single" w:sz="4" w:space="0" w:color="auto"/>
            </w:tcBorders>
            <w:shd w:val="clear" w:color="000000" w:fill="D9D9D9"/>
            <w:hideMark/>
          </w:tcPr>
          <w:p w14:paraId="12A9268F"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Contract tracing register </w:t>
            </w:r>
          </w:p>
        </w:tc>
        <w:tc>
          <w:tcPr>
            <w:tcW w:w="7188" w:type="dxa"/>
            <w:tcBorders>
              <w:top w:val="nil"/>
              <w:left w:val="nil"/>
              <w:bottom w:val="single" w:sz="4" w:space="0" w:color="auto"/>
              <w:right w:val="single" w:sz="8" w:space="0" w:color="auto"/>
            </w:tcBorders>
            <w:shd w:val="clear" w:color="000000" w:fill="D9D9D9"/>
            <w:hideMark/>
          </w:tcPr>
          <w:p w14:paraId="7E38EB3A"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To support contact tracing, Clubs must request that each person who attends the premise for more than 15 minutes (including staff) provide (clubs can elect to record all persons regardless of the duration they spend in the club):</w:t>
            </w:r>
          </w:p>
        </w:tc>
      </w:tr>
      <w:tr w:rsidR="00576D40" w:rsidRPr="00576D40" w14:paraId="5AA258CD" w14:textId="77777777" w:rsidTr="00576D40">
        <w:trPr>
          <w:gridAfter w:val="1"/>
          <w:wAfter w:w="222" w:type="dxa"/>
          <w:trHeight w:val="285"/>
        </w:trPr>
        <w:tc>
          <w:tcPr>
            <w:tcW w:w="2300" w:type="dxa"/>
            <w:vMerge/>
            <w:tcBorders>
              <w:top w:val="single" w:sz="4" w:space="0" w:color="auto"/>
              <w:left w:val="single" w:sz="8" w:space="0" w:color="auto"/>
              <w:bottom w:val="single" w:sz="4" w:space="0" w:color="000000"/>
              <w:right w:val="single" w:sz="4" w:space="0" w:color="auto"/>
            </w:tcBorders>
            <w:vAlign w:val="center"/>
            <w:hideMark/>
          </w:tcPr>
          <w:p w14:paraId="1D37D8BB"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0282451F"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First name and Last name</w:t>
            </w:r>
          </w:p>
        </w:tc>
      </w:tr>
      <w:tr w:rsidR="00576D40" w:rsidRPr="00576D40" w14:paraId="1ACF9EC4" w14:textId="77777777" w:rsidTr="00576D40">
        <w:trPr>
          <w:gridAfter w:val="1"/>
          <w:wAfter w:w="222" w:type="dxa"/>
          <w:trHeight w:val="285"/>
        </w:trPr>
        <w:tc>
          <w:tcPr>
            <w:tcW w:w="2300" w:type="dxa"/>
            <w:vMerge/>
            <w:tcBorders>
              <w:top w:val="single" w:sz="4" w:space="0" w:color="auto"/>
              <w:left w:val="single" w:sz="8" w:space="0" w:color="auto"/>
              <w:bottom w:val="single" w:sz="4" w:space="0" w:color="000000"/>
              <w:right w:val="single" w:sz="4" w:space="0" w:color="auto"/>
            </w:tcBorders>
            <w:vAlign w:val="center"/>
            <w:hideMark/>
          </w:tcPr>
          <w:p w14:paraId="2135A690"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2243B6FC"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Phone number</w:t>
            </w:r>
          </w:p>
        </w:tc>
      </w:tr>
      <w:tr w:rsidR="00576D40" w:rsidRPr="00576D40" w14:paraId="515A8F14" w14:textId="77777777" w:rsidTr="00576D40">
        <w:trPr>
          <w:gridAfter w:val="1"/>
          <w:wAfter w:w="222" w:type="dxa"/>
          <w:trHeight w:val="1692"/>
        </w:trPr>
        <w:tc>
          <w:tcPr>
            <w:tcW w:w="2300" w:type="dxa"/>
            <w:vMerge/>
            <w:tcBorders>
              <w:top w:val="single" w:sz="4" w:space="0" w:color="auto"/>
              <w:left w:val="single" w:sz="8" w:space="0" w:color="auto"/>
              <w:bottom w:val="single" w:sz="4" w:space="0" w:color="000000"/>
              <w:right w:val="single" w:sz="4" w:space="0" w:color="auto"/>
            </w:tcBorders>
            <w:vAlign w:val="center"/>
            <w:hideMark/>
          </w:tcPr>
          <w:p w14:paraId="2A0A880A"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7111C25E"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Clubs must keep a record of those details, and the date and time at which the person attended the facility. Where the patrons spend most of their time in a single space (i.e. a dining room), a record of the space used should also be kept. There is no need to keep multiple records if patrons move through multiple spaces. Records can be kept electronically or in hard copy. Records should be kept for 28 days.</w:t>
            </w:r>
          </w:p>
        </w:tc>
      </w:tr>
      <w:tr w:rsidR="00576D40" w:rsidRPr="00576D40" w14:paraId="0461DDB2" w14:textId="77777777" w:rsidTr="00576D40">
        <w:trPr>
          <w:gridAfter w:val="1"/>
          <w:wAfter w:w="222" w:type="dxa"/>
          <w:trHeight w:val="285"/>
        </w:trPr>
        <w:tc>
          <w:tcPr>
            <w:tcW w:w="2300" w:type="dxa"/>
            <w:vMerge/>
            <w:tcBorders>
              <w:top w:val="single" w:sz="4" w:space="0" w:color="auto"/>
              <w:left w:val="single" w:sz="8" w:space="0" w:color="auto"/>
              <w:bottom w:val="single" w:sz="4" w:space="0" w:color="000000"/>
              <w:right w:val="single" w:sz="4" w:space="0" w:color="auto"/>
            </w:tcBorders>
            <w:vAlign w:val="center"/>
            <w:hideMark/>
          </w:tcPr>
          <w:p w14:paraId="1A2FC0B8"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35010D24"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Records should be destroyed after 28 days.</w:t>
            </w:r>
          </w:p>
        </w:tc>
      </w:tr>
      <w:tr w:rsidR="00576D40" w:rsidRPr="00576D40" w14:paraId="4E220439" w14:textId="77777777" w:rsidTr="000C1EB6">
        <w:trPr>
          <w:gridAfter w:val="1"/>
          <w:wAfter w:w="222" w:type="dxa"/>
          <w:trHeight w:val="540"/>
        </w:trPr>
        <w:tc>
          <w:tcPr>
            <w:tcW w:w="2300" w:type="dxa"/>
            <w:vMerge/>
            <w:tcBorders>
              <w:top w:val="single" w:sz="4" w:space="0" w:color="auto"/>
              <w:left w:val="single" w:sz="8" w:space="0" w:color="auto"/>
              <w:bottom w:val="single" w:sz="4" w:space="0" w:color="000000"/>
              <w:right w:val="single" w:sz="4" w:space="0" w:color="auto"/>
            </w:tcBorders>
            <w:vAlign w:val="center"/>
            <w:hideMark/>
          </w:tcPr>
          <w:p w14:paraId="3982B14F"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65D8EDA7"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Pens used to record details should be wiped with an alcohol wipe between users.</w:t>
            </w:r>
          </w:p>
        </w:tc>
      </w:tr>
      <w:tr w:rsidR="00576D40" w:rsidRPr="00576D40" w14:paraId="7D8B7822" w14:textId="77777777" w:rsidTr="000C1EB6">
        <w:trPr>
          <w:gridAfter w:val="1"/>
          <w:wAfter w:w="222" w:type="dxa"/>
          <w:trHeight w:val="1131"/>
        </w:trPr>
        <w:tc>
          <w:tcPr>
            <w:tcW w:w="2300" w:type="dxa"/>
            <w:tcBorders>
              <w:top w:val="single" w:sz="4" w:space="0" w:color="000000"/>
              <w:left w:val="single" w:sz="8" w:space="0" w:color="auto"/>
              <w:bottom w:val="single" w:sz="4" w:space="0" w:color="auto"/>
              <w:right w:val="single" w:sz="4" w:space="0" w:color="auto"/>
            </w:tcBorders>
            <w:shd w:val="clear" w:color="000000" w:fill="auto"/>
            <w:hideMark/>
          </w:tcPr>
          <w:p w14:paraId="0A08CF69" w14:textId="63DEDFF3" w:rsidR="00576D40" w:rsidRPr="00576D40" w:rsidRDefault="00576D40" w:rsidP="000C1EB6">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Green and surrounds</w:t>
            </w:r>
          </w:p>
        </w:tc>
        <w:tc>
          <w:tcPr>
            <w:tcW w:w="7188" w:type="dxa"/>
            <w:tcBorders>
              <w:top w:val="nil"/>
              <w:left w:val="nil"/>
              <w:bottom w:val="single" w:sz="4" w:space="0" w:color="auto"/>
              <w:right w:val="single" w:sz="8" w:space="0" w:color="auto"/>
            </w:tcBorders>
            <w:shd w:val="clear" w:color="auto" w:fill="auto"/>
            <w:hideMark/>
          </w:tcPr>
          <w:p w14:paraId="0F099450"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Under the new restrictions, greenkeepers can continue to carry out their work. The guidelines state, ‘essential maintenance for safety and upkeep of public and recreational spaces, such as parks, gardens, golf courses’ is permitted, with a COVID-Safe plan.</w:t>
            </w:r>
          </w:p>
        </w:tc>
      </w:tr>
      <w:tr w:rsidR="00576D40" w:rsidRPr="00576D40" w14:paraId="61051BC5" w14:textId="77777777" w:rsidTr="000C1EB6">
        <w:trPr>
          <w:gridAfter w:val="1"/>
          <w:wAfter w:w="222" w:type="dxa"/>
          <w:trHeight w:val="836"/>
        </w:trPr>
        <w:tc>
          <w:tcPr>
            <w:tcW w:w="2300" w:type="dxa"/>
            <w:vMerge w:val="restart"/>
            <w:tcBorders>
              <w:top w:val="nil"/>
              <w:left w:val="single" w:sz="8" w:space="0" w:color="auto"/>
              <w:bottom w:val="single" w:sz="4" w:space="0" w:color="000000"/>
              <w:right w:val="single" w:sz="4" w:space="0" w:color="auto"/>
            </w:tcBorders>
            <w:shd w:val="clear" w:color="auto" w:fill="auto"/>
            <w:hideMark/>
          </w:tcPr>
          <w:p w14:paraId="6A8C9D98"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Maintenance </w:t>
            </w:r>
          </w:p>
        </w:tc>
        <w:tc>
          <w:tcPr>
            <w:tcW w:w="7188" w:type="dxa"/>
            <w:tcBorders>
              <w:top w:val="nil"/>
              <w:left w:val="nil"/>
              <w:bottom w:val="single" w:sz="4" w:space="0" w:color="auto"/>
              <w:right w:val="single" w:sz="8" w:space="0" w:color="auto"/>
            </w:tcBorders>
            <w:shd w:val="clear" w:color="auto" w:fill="auto"/>
            <w:hideMark/>
          </w:tcPr>
          <w:p w14:paraId="2F86CA21"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For clubs with a paid greenkeeper, please carefully consider their contract(s) and/or employment law for guidance.  Link to relevant </w:t>
            </w:r>
            <w:proofErr w:type="spellStart"/>
            <w:r w:rsidRPr="00576D40">
              <w:rPr>
                <w:rFonts w:ascii="Arial" w:eastAsia="Times New Roman" w:hAnsi="Arial" w:cs="Arial"/>
                <w:color w:val="000000"/>
                <w:lang w:eastAsia="en-AU"/>
              </w:rPr>
              <w:t>Worksafe</w:t>
            </w:r>
            <w:proofErr w:type="spellEnd"/>
            <w:r w:rsidRPr="00576D40">
              <w:rPr>
                <w:rFonts w:ascii="Arial" w:eastAsia="Times New Roman" w:hAnsi="Arial" w:cs="Arial"/>
                <w:color w:val="000000"/>
                <w:lang w:eastAsia="en-AU"/>
              </w:rPr>
              <w:t xml:space="preserve"> items are shown below:</w:t>
            </w:r>
          </w:p>
        </w:tc>
      </w:tr>
      <w:tr w:rsidR="00576D40" w:rsidRPr="00576D40" w14:paraId="61F93FDF" w14:textId="77777777" w:rsidTr="000C1EB6">
        <w:trPr>
          <w:gridAfter w:val="1"/>
          <w:wAfter w:w="222" w:type="dxa"/>
          <w:trHeight w:val="313"/>
        </w:trPr>
        <w:tc>
          <w:tcPr>
            <w:tcW w:w="2300" w:type="dxa"/>
            <w:vMerge/>
            <w:tcBorders>
              <w:top w:val="nil"/>
              <w:left w:val="single" w:sz="8" w:space="0" w:color="auto"/>
              <w:bottom w:val="single" w:sz="4" w:space="0" w:color="000000"/>
              <w:right w:val="single" w:sz="4" w:space="0" w:color="auto"/>
            </w:tcBorders>
            <w:vAlign w:val="center"/>
            <w:hideMark/>
          </w:tcPr>
          <w:p w14:paraId="1C072EDC"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5A9D5CAD" w14:textId="77777777" w:rsidR="00576D40" w:rsidRPr="00576D40" w:rsidRDefault="00576D40" w:rsidP="00576D40">
            <w:pPr>
              <w:spacing w:after="0" w:line="240" w:lineRule="auto"/>
              <w:rPr>
                <w:rFonts w:ascii="Arial" w:eastAsia="Times New Roman" w:hAnsi="Arial" w:cs="Arial"/>
                <w:color w:val="0563C1"/>
                <w:lang w:eastAsia="en-AU"/>
              </w:rPr>
            </w:pPr>
            <w:r w:rsidRPr="00576D40">
              <w:rPr>
                <w:rFonts w:ascii="Arial" w:eastAsia="Times New Roman" w:hAnsi="Arial" w:cs="Arial"/>
                <w:color w:val="0563C1"/>
                <w:lang w:eastAsia="en-AU"/>
              </w:rPr>
              <w:t>https://www.coronavirus.vic.gov.au/creating-a-covidsafeworkplace</w:t>
            </w:r>
            <w:r w:rsidRPr="00576D40">
              <w:rPr>
                <w:rFonts w:ascii="Arial" w:eastAsia="Times New Roman" w:hAnsi="Arial" w:cs="Arial"/>
                <w:color w:val="000000"/>
                <w:lang w:eastAsia="en-AU"/>
              </w:rPr>
              <w:t xml:space="preserve"> </w:t>
            </w:r>
          </w:p>
        </w:tc>
      </w:tr>
      <w:tr w:rsidR="00576D40" w:rsidRPr="00576D40" w14:paraId="3B2BDCBA"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321444D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4EA215D1" w14:textId="77777777" w:rsidR="00576D40" w:rsidRPr="00576D40" w:rsidRDefault="00576D40" w:rsidP="00576D40">
            <w:pPr>
              <w:spacing w:after="0" w:line="240" w:lineRule="auto"/>
              <w:rPr>
                <w:rFonts w:ascii="Arial" w:eastAsia="Times New Roman" w:hAnsi="Arial" w:cs="Arial"/>
                <w:color w:val="0563C1"/>
                <w:lang w:eastAsia="en-AU"/>
              </w:rPr>
            </w:pPr>
            <w:r w:rsidRPr="00576D40">
              <w:rPr>
                <w:rFonts w:ascii="Arial" w:eastAsia="Times New Roman" w:hAnsi="Arial" w:cs="Arial"/>
                <w:color w:val="0563C1"/>
                <w:lang w:eastAsia="en-AU"/>
              </w:rPr>
              <w:t>https://www.worksafe.vic.gov.au/minimising-spreadcoronavirus-covid-19-working-home</w:t>
            </w:r>
            <w:r w:rsidRPr="00576D40">
              <w:rPr>
                <w:rFonts w:ascii="Arial" w:eastAsia="Times New Roman" w:hAnsi="Arial" w:cs="Arial"/>
                <w:color w:val="000000"/>
                <w:lang w:eastAsia="en-AU"/>
              </w:rPr>
              <w:t xml:space="preserve"> </w:t>
            </w:r>
          </w:p>
        </w:tc>
      </w:tr>
      <w:tr w:rsidR="00576D40" w:rsidRPr="00576D40" w14:paraId="6A0C169E"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1CBF9155"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7C372179" w14:textId="77777777" w:rsidR="00576D40" w:rsidRPr="00576D40" w:rsidRDefault="00576D40" w:rsidP="00576D40">
            <w:pPr>
              <w:spacing w:after="0" w:line="240" w:lineRule="auto"/>
              <w:rPr>
                <w:rFonts w:ascii="Arial" w:eastAsia="Times New Roman" w:hAnsi="Arial" w:cs="Arial"/>
                <w:color w:val="0563C1"/>
                <w:lang w:eastAsia="en-AU"/>
              </w:rPr>
            </w:pPr>
            <w:r w:rsidRPr="00576D40">
              <w:rPr>
                <w:rFonts w:ascii="Arial" w:eastAsia="Times New Roman" w:hAnsi="Arial" w:cs="Arial"/>
                <w:color w:val="0563C1"/>
                <w:lang w:eastAsia="en-AU"/>
              </w:rPr>
              <w:t>https://www.worksafe.vic.gov.au/safety-alerts/exposurecoronavirus-workplaces</w:t>
            </w:r>
            <w:r w:rsidRPr="00576D40">
              <w:rPr>
                <w:rFonts w:ascii="Arial" w:eastAsia="Times New Roman" w:hAnsi="Arial" w:cs="Arial"/>
                <w:color w:val="000000"/>
                <w:lang w:eastAsia="en-AU"/>
              </w:rPr>
              <w:t xml:space="preserve"> </w:t>
            </w:r>
          </w:p>
        </w:tc>
      </w:tr>
      <w:tr w:rsidR="00576D40" w:rsidRPr="00576D40" w14:paraId="71D7922C" w14:textId="77777777" w:rsidTr="00576D40">
        <w:trPr>
          <w:gridAfter w:val="1"/>
          <w:wAfter w:w="222" w:type="dxa"/>
          <w:trHeight w:val="810"/>
        </w:trPr>
        <w:tc>
          <w:tcPr>
            <w:tcW w:w="2300" w:type="dxa"/>
            <w:vMerge w:val="restart"/>
            <w:tcBorders>
              <w:top w:val="nil"/>
              <w:left w:val="single" w:sz="8" w:space="0" w:color="auto"/>
              <w:bottom w:val="single" w:sz="4" w:space="0" w:color="000000"/>
              <w:right w:val="single" w:sz="4" w:space="0" w:color="auto"/>
            </w:tcBorders>
            <w:shd w:val="clear" w:color="000000" w:fill="D9D9D9"/>
            <w:hideMark/>
          </w:tcPr>
          <w:p w14:paraId="6CCC8862"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Meals and drinks </w:t>
            </w:r>
          </w:p>
        </w:tc>
        <w:tc>
          <w:tcPr>
            <w:tcW w:w="7188" w:type="dxa"/>
            <w:tcBorders>
              <w:top w:val="nil"/>
              <w:left w:val="nil"/>
              <w:bottom w:val="single" w:sz="4" w:space="0" w:color="auto"/>
              <w:right w:val="single" w:sz="8" w:space="0" w:color="auto"/>
            </w:tcBorders>
            <w:shd w:val="clear" w:color="000000" w:fill="D9D9D9"/>
            <w:hideMark/>
          </w:tcPr>
          <w:p w14:paraId="7D990166"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The rules regarding meals are constantly changing and clubs should consult the DHHS website referring to the hospitality and club guidelines. </w:t>
            </w:r>
          </w:p>
        </w:tc>
      </w:tr>
      <w:tr w:rsidR="00576D40" w:rsidRPr="00576D40" w14:paraId="24125E63"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760FA661"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516ED5F1" w14:textId="77777777" w:rsidR="00576D40" w:rsidRPr="00576D40" w:rsidRDefault="00576D40" w:rsidP="00576D40">
            <w:pPr>
              <w:spacing w:after="0" w:line="240" w:lineRule="auto"/>
              <w:rPr>
                <w:rFonts w:ascii="Arial" w:eastAsia="Times New Roman" w:hAnsi="Arial" w:cs="Arial"/>
                <w:color w:val="0563C1"/>
                <w:lang w:eastAsia="en-AU"/>
              </w:rPr>
            </w:pPr>
            <w:r w:rsidRPr="00576D40">
              <w:rPr>
                <w:rFonts w:ascii="Arial" w:eastAsia="Times New Roman" w:hAnsi="Arial" w:cs="Arial"/>
                <w:color w:val="0563C1"/>
                <w:lang w:eastAsia="en-AU"/>
              </w:rPr>
              <w:t>https://www.dhhs.vic.gov.au/cafes-and-restaurantsregional-victoria-third-step-covid-19</w:t>
            </w:r>
            <w:r w:rsidRPr="00576D40">
              <w:rPr>
                <w:rFonts w:ascii="Arial" w:eastAsia="Times New Roman" w:hAnsi="Arial" w:cs="Arial"/>
                <w:color w:val="000000"/>
                <w:lang w:eastAsia="en-AU"/>
              </w:rPr>
              <w:t xml:space="preserve"> </w:t>
            </w:r>
          </w:p>
        </w:tc>
      </w:tr>
      <w:tr w:rsidR="00576D40" w:rsidRPr="00576D40" w14:paraId="71DC25D9" w14:textId="77777777" w:rsidTr="00576D40">
        <w:trPr>
          <w:gridAfter w:val="1"/>
          <w:wAfter w:w="222" w:type="dxa"/>
          <w:trHeight w:val="810"/>
        </w:trPr>
        <w:tc>
          <w:tcPr>
            <w:tcW w:w="2300" w:type="dxa"/>
            <w:vMerge/>
            <w:tcBorders>
              <w:top w:val="nil"/>
              <w:left w:val="single" w:sz="8" w:space="0" w:color="auto"/>
              <w:bottom w:val="single" w:sz="4" w:space="0" w:color="000000"/>
              <w:right w:val="single" w:sz="4" w:space="0" w:color="auto"/>
            </w:tcBorders>
            <w:vAlign w:val="center"/>
            <w:hideMark/>
          </w:tcPr>
          <w:p w14:paraId="6FBBBBA7"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101ADEA5"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Restaurants, cafes, </w:t>
            </w:r>
            <w:proofErr w:type="gramStart"/>
            <w:r w:rsidRPr="00576D40">
              <w:rPr>
                <w:rFonts w:ascii="Arial" w:eastAsia="Times New Roman" w:hAnsi="Arial" w:cs="Arial"/>
                <w:color w:val="000000"/>
                <w:lang w:eastAsia="en-AU"/>
              </w:rPr>
              <w:t>pubs</w:t>
            </w:r>
            <w:proofErr w:type="gramEnd"/>
            <w:r w:rsidRPr="00576D40">
              <w:rPr>
                <w:rFonts w:ascii="Arial" w:eastAsia="Times New Roman" w:hAnsi="Arial" w:cs="Arial"/>
                <w:color w:val="000000"/>
                <w:lang w:eastAsia="en-AU"/>
              </w:rPr>
              <w:t xml:space="preserve"> and other hospitality venues can serve up to 10 patrons per indoor space — if patrons are seated. A single venue can have a maximum of 2 spaces,</w:t>
            </w:r>
          </w:p>
        </w:tc>
      </w:tr>
      <w:tr w:rsidR="00576D40" w:rsidRPr="00576D40" w14:paraId="2F2B4692"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25A4E1BB"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41748BFD"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with up to 20 patrons in total per venue. There </w:t>
            </w:r>
            <w:proofErr w:type="gramStart"/>
            <w:r w:rsidRPr="00576D40">
              <w:rPr>
                <w:rFonts w:ascii="Arial" w:eastAsia="Times New Roman" w:hAnsi="Arial" w:cs="Arial"/>
                <w:color w:val="000000"/>
                <w:lang w:eastAsia="en-AU"/>
              </w:rPr>
              <w:t>can’t</w:t>
            </w:r>
            <w:proofErr w:type="gramEnd"/>
            <w:r w:rsidRPr="00576D40">
              <w:rPr>
                <w:rFonts w:ascii="Arial" w:eastAsia="Times New Roman" w:hAnsi="Arial" w:cs="Arial"/>
                <w:color w:val="000000"/>
                <w:lang w:eastAsia="en-AU"/>
              </w:rPr>
              <w:t xml:space="preserve"> be more than 1 person per 4 square metres.</w:t>
            </w:r>
          </w:p>
        </w:tc>
      </w:tr>
      <w:tr w:rsidR="00576D40" w:rsidRPr="00576D40" w14:paraId="3A9F83B1" w14:textId="77777777" w:rsidTr="000C1EB6">
        <w:trPr>
          <w:gridAfter w:val="1"/>
          <w:wAfter w:w="222" w:type="dxa"/>
          <w:trHeight w:val="510"/>
        </w:trPr>
        <w:tc>
          <w:tcPr>
            <w:tcW w:w="2300" w:type="dxa"/>
            <w:vMerge/>
            <w:tcBorders>
              <w:top w:val="nil"/>
              <w:left w:val="single" w:sz="8" w:space="0" w:color="auto"/>
              <w:bottom w:val="single" w:sz="4" w:space="0" w:color="000000"/>
              <w:right w:val="single" w:sz="4" w:space="0" w:color="auto"/>
            </w:tcBorders>
            <w:vAlign w:val="center"/>
            <w:hideMark/>
          </w:tcPr>
          <w:p w14:paraId="2A3F2AD4"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545ACE0C"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Venues can serve up to 50 people outdoors — if patrons are seated and </w:t>
            </w:r>
            <w:proofErr w:type="gramStart"/>
            <w:r w:rsidRPr="00576D40">
              <w:rPr>
                <w:rFonts w:ascii="Arial" w:eastAsia="Times New Roman" w:hAnsi="Arial" w:cs="Arial"/>
                <w:color w:val="000000"/>
                <w:lang w:eastAsia="en-AU"/>
              </w:rPr>
              <w:t>there’s</w:t>
            </w:r>
            <w:proofErr w:type="gramEnd"/>
            <w:r w:rsidRPr="00576D40">
              <w:rPr>
                <w:rFonts w:ascii="Arial" w:eastAsia="Times New Roman" w:hAnsi="Arial" w:cs="Arial"/>
                <w:color w:val="000000"/>
                <w:lang w:eastAsia="en-AU"/>
              </w:rPr>
              <w:t xml:space="preserve"> no more than 1 person per 2 square metres.</w:t>
            </w:r>
          </w:p>
        </w:tc>
      </w:tr>
      <w:tr w:rsidR="00576D40" w:rsidRPr="00576D40" w14:paraId="202AD4E0" w14:textId="77777777" w:rsidTr="00576D40">
        <w:trPr>
          <w:gridAfter w:val="1"/>
          <w:wAfter w:w="222" w:type="dxa"/>
          <w:trHeight w:val="285"/>
        </w:trPr>
        <w:tc>
          <w:tcPr>
            <w:tcW w:w="2300" w:type="dxa"/>
            <w:vMerge/>
            <w:tcBorders>
              <w:top w:val="nil"/>
              <w:left w:val="single" w:sz="8" w:space="0" w:color="auto"/>
              <w:bottom w:val="single" w:sz="4" w:space="0" w:color="000000"/>
              <w:right w:val="single" w:sz="4" w:space="0" w:color="auto"/>
            </w:tcBorders>
            <w:vAlign w:val="center"/>
            <w:hideMark/>
          </w:tcPr>
          <w:p w14:paraId="148BF545"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584D14FB"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A group of customers </w:t>
            </w:r>
            <w:proofErr w:type="gramStart"/>
            <w:r w:rsidRPr="00576D40">
              <w:rPr>
                <w:rFonts w:ascii="Arial" w:eastAsia="Times New Roman" w:hAnsi="Arial" w:cs="Arial"/>
                <w:color w:val="000000"/>
                <w:lang w:eastAsia="en-AU"/>
              </w:rPr>
              <w:t>can’t</w:t>
            </w:r>
            <w:proofErr w:type="gramEnd"/>
            <w:r w:rsidRPr="00576D40">
              <w:rPr>
                <w:rFonts w:ascii="Arial" w:eastAsia="Times New Roman" w:hAnsi="Arial" w:cs="Arial"/>
                <w:color w:val="000000"/>
                <w:lang w:eastAsia="en-AU"/>
              </w:rPr>
              <w:t xml:space="preserve"> exceed 10 people.</w:t>
            </w:r>
          </w:p>
        </w:tc>
      </w:tr>
      <w:tr w:rsidR="00576D40" w:rsidRPr="00576D40" w14:paraId="38E9A8AC" w14:textId="77777777" w:rsidTr="00576D40">
        <w:trPr>
          <w:gridAfter w:val="1"/>
          <w:wAfter w:w="222" w:type="dxa"/>
          <w:trHeight w:val="1080"/>
        </w:trPr>
        <w:tc>
          <w:tcPr>
            <w:tcW w:w="2300" w:type="dxa"/>
            <w:vMerge/>
            <w:tcBorders>
              <w:top w:val="nil"/>
              <w:left w:val="single" w:sz="8" w:space="0" w:color="auto"/>
              <w:bottom w:val="single" w:sz="4" w:space="0" w:color="000000"/>
              <w:right w:val="single" w:sz="4" w:space="0" w:color="auto"/>
            </w:tcBorders>
            <w:vAlign w:val="center"/>
            <w:hideMark/>
          </w:tcPr>
          <w:p w14:paraId="26355A3C"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67D386DD"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Groups must be spaced at least 1.5 metres apart. Staff must clean tables after patrons leave. Clubs must keep patrons’ contact details and take reasonable steps to ensure they </w:t>
            </w:r>
            <w:proofErr w:type="gramStart"/>
            <w:r w:rsidRPr="00576D40">
              <w:rPr>
                <w:rFonts w:ascii="Arial" w:eastAsia="Times New Roman" w:hAnsi="Arial" w:cs="Arial"/>
                <w:color w:val="000000"/>
                <w:lang w:eastAsia="en-AU"/>
              </w:rPr>
              <w:t>don’t</w:t>
            </w:r>
            <w:proofErr w:type="gramEnd"/>
            <w:r w:rsidRPr="00576D40">
              <w:rPr>
                <w:rFonts w:ascii="Arial" w:eastAsia="Times New Roman" w:hAnsi="Arial" w:cs="Arial"/>
                <w:color w:val="000000"/>
                <w:lang w:eastAsia="en-AU"/>
              </w:rPr>
              <w:t xml:space="preserve"> live in metropolitan Melbourne.</w:t>
            </w:r>
          </w:p>
        </w:tc>
      </w:tr>
      <w:tr w:rsidR="00576D40" w:rsidRPr="00576D40" w14:paraId="59092131"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76F8A6E6"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3C27AC48"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Home delivery is </w:t>
            </w:r>
            <w:proofErr w:type="gramStart"/>
            <w:r w:rsidRPr="00576D40">
              <w:rPr>
                <w:rFonts w:ascii="Arial" w:eastAsia="Times New Roman" w:hAnsi="Arial" w:cs="Arial"/>
                <w:color w:val="000000"/>
                <w:lang w:eastAsia="en-AU"/>
              </w:rPr>
              <w:t>allowed</w:t>
            </w:r>
            <w:proofErr w:type="gramEnd"/>
            <w:r w:rsidRPr="00576D40">
              <w:rPr>
                <w:rFonts w:ascii="Arial" w:eastAsia="Times New Roman" w:hAnsi="Arial" w:cs="Arial"/>
                <w:color w:val="000000"/>
                <w:lang w:eastAsia="en-AU"/>
              </w:rPr>
              <w:t xml:space="preserve"> and restaurants can deliver further than 5kms.</w:t>
            </w:r>
          </w:p>
        </w:tc>
      </w:tr>
      <w:tr w:rsidR="00576D40" w:rsidRPr="00576D40" w14:paraId="3C4C16D3" w14:textId="77777777" w:rsidTr="000C1EB6">
        <w:trPr>
          <w:gridAfter w:val="1"/>
          <w:wAfter w:w="222" w:type="dxa"/>
          <w:trHeight w:val="890"/>
        </w:trPr>
        <w:tc>
          <w:tcPr>
            <w:tcW w:w="2300" w:type="dxa"/>
            <w:vMerge w:val="restart"/>
            <w:tcBorders>
              <w:top w:val="nil"/>
              <w:left w:val="single" w:sz="8" w:space="0" w:color="auto"/>
              <w:bottom w:val="single" w:sz="4" w:space="0" w:color="000000"/>
              <w:right w:val="single" w:sz="4" w:space="0" w:color="auto"/>
            </w:tcBorders>
            <w:shd w:val="clear" w:color="auto" w:fill="auto"/>
            <w:hideMark/>
          </w:tcPr>
          <w:p w14:paraId="4E4B493D"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Temperature checks </w:t>
            </w:r>
          </w:p>
        </w:tc>
        <w:tc>
          <w:tcPr>
            <w:tcW w:w="7188" w:type="dxa"/>
            <w:tcBorders>
              <w:top w:val="nil"/>
              <w:left w:val="nil"/>
              <w:bottom w:val="single" w:sz="4" w:space="0" w:color="auto"/>
              <w:right w:val="single" w:sz="8" w:space="0" w:color="auto"/>
            </w:tcBorders>
            <w:shd w:val="clear" w:color="auto" w:fill="auto"/>
            <w:hideMark/>
          </w:tcPr>
          <w:p w14:paraId="39458D57"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Temperature checks of members and visitors may be useful as an added precaution in high-risk places such as hospitals and aged care facilities. This helps protect the vulnerable people in those settings.</w:t>
            </w:r>
          </w:p>
        </w:tc>
      </w:tr>
      <w:tr w:rsidR="00576D40" w:rsidRPr="00576D40" w14:paraId="4C7D5A9E" w14:textId="77777777" w:rsidTr="000C1EB6">
        <w:trPr>
          <w:gridAfter w:val="1"/>
          <w:wAfter w:w="222" w:type="dxa"/>
          <w:trHeight w:val="1833"/>
        </w:trPr>
        <w:tc>
          <w:tcPr>
            <w:tcW w:w="2300" w:type="dxa"/>
            <w:vMerge/>
            <w:tcBorders>
              <w:top w:val="nil"/>
              <w:left w:val="single" w:sz="8" w:space="0" w:color="auto"/>
              <w:bottom w:val="single" w:sz="4" w:space="0" w:color="000000"/>
              <w:right w:val="single" w:sz="4" w:space="0" w:color="auto"/>
            </w:tcBorders>
            <w:vAlign w:val="center"/>
            <w:hideMark/>
          </w:tcPr>
          <w:p w14:paraId="4E147CC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03040696"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If the scanner’s reading result is within the normal range of body temperature (equal to or less than 37.3°C) then it is considered safe to allow access to the location. If a person’s temperature is equal to or in excess of 37.4°C, the designated screener must follow the procedure to manage a person with symptoms and the person will not be allowed to enter the location to commence work. The person shall be placed in an approved location until reassessment occurs.</w:t>
            </w:r>
          </w:p>
        </w:tc>
      </w:tr>
      <w:tr w:rsidR="00576D40" w:rsidRPr="00576D40" w14:paraId="79F69C17" w14:textId="77777777" w:rsidTr="000C1EB6">
        <w:trPr>
          <w:gridAfter w:val="1"/>
          <w:wAfter w:w="222" w:type="dxa"/>
          <w:trHeight w:val="568"/>
        </w:trPr>
        <w:tc>
          <w:tcPr>
            <w:tcW w:w="2300" w:type="dxa"/>
            <w:vMerge/>
            <w:tcBorders>
              <w:top w:val="nil"/>
              <w:left w:val="single" w:sz="8" w:space="0" w:color="auto"/>
              <w:bottom w:val="single" w:sz="4" w:space="0" w:color="000000"/>
              <w:right w:val="single" w:sz="4" w:space="0" w:color="auto"/>
            </w:tcBorders>
            <w:vAlign w:val="center"/>
            <w:hideMark/>
          </w:tcPr>
          <w:p w14:paraId="000A4D1A"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263C7F91"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But temperature checks </w:t>
            </w:r>
            <w:proofErr w:type="gramStart"/>
            <w:r w:rsidRPr="00576D40">
              <w:rPr>
                <w:rFonts w:ascii="Arial" w:eastAsia="Times New Roman" w:hAnsi="Arial" w:cs="Arial"/>
                <w:color w:val="000000"/>
                <w:lang w:eastAsia="en-AU"/>
              </w:rPr>
              <w:t>aren’t</w:t>
            </w:r>
            <w:proofErr w:type="gramEnd"/>
            <w:r w:rsidRPr="00576D40">
              <w:rPr>
                <w:rFonts w:ascii="Arial" w:eastAsia="Times New Roman" w:hAnsi="Arial" w:cs="Arial"/>
                <w:color w:val="000000"/>
                <w:lang w:eastAsia="en-AU"/>
              </w:rPr>
              <w:t xml:space="preserve"> always an accurate way of knowing whether someone has COVID-19. This is because:</w:t>
            </w:r>
          </w:p>
        </w:tc>
      </w:tr>
      <w:tr w:rsidR="00576D40" w:rsidRPr="00576D40" w14:paraId="18244ED0" w14:textId="77777777" w:rsidTr="00576D40">
        <w:trPr>
          <w:gridAfter w:val="1"/>
          <w:wAfter w:w="222" w:type="dxa"/>
          <w:trHeight w:val="330"/>
        </w:trPr>
        <w:tc>
          <w:tcPr>
            <w:tcW w:w="2300" w:type="dxa"/>
            <w:vMerge/>
            <w:tcBorders>
              <w:top w:val="nil"/>
              <w:left w:val="single" w:sz="8" w:space="0" w:color="auto"/>
              <w:bottom w:val="single" w:sz="4" w:space="0" w:color="000000"/>
              <w:right w:val="single" w:sz="4" w:space="0" w:color="auto"/>
            </w:tcBorders>
            <w:vAlign w:val="center"/>
            <w:hideMark/>
          </w:tcPr>
          <w:p w14:paraId="04CF119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16E2DC26" w14:textId="77777777" w:rsidR="00576D40" w:rsidRPr="00576D40" w:rsidRDefault="00576D40" w:rsidP="00576D40">
            <w:pPr>
              <w:spacing w:after="0" w:line="240" w:lineRule="auto"/>
              <w:rPr>
                <w:rFonts w:ascii="Segoe UI Symbol" w:eastAsia="Times New Roman" w:hAnsi="Segoe UI Symbol" w:cs="Calibri"/>
                <w:color w:val="000000"/>
                <w:lang w:eastAsia="en-AU"/>
              </w:rPr>
            </w:pPr>
            <w:r w:rsidRPr="00576D40">
              <w:rPr>
                <w:rFonts w:ascii="Segoe UI Symbol" w:eastAsia="Times New Roman" w:hAnsi="Segoe UI Symbol" w:cs="Calibri"/>
                <w:color w:val="000000"/>
                <w:lang w:eastAsia="en-AU"/>
              </w:rPr>
              <w:t>•</w:t>
            </w:r>
            <w:r w:rsidRPr="00576D40">
              <w:rPr>
                <w:rFonts w:ascii="Arial" w:eastAsia="Times New Roman" w:hAnsi="Arial" w:cs="Arial"/>
                <w:color w:val="000000"/>
                <w:lang w:eastAsia="en-AU"/>
              </w:rPr>
              <w:t xml:space="preserve">  people with COVID-19 </w:t>
            </w:r>
            <w:proofErr w:type="gramStart"/>
            <w:r w:rsidRPr="00576D40">
              <w:rPr>
                <w:rFonts w:ascii="Arial" w:eastAsia="Times New Roman" w:hAnsi="Arial" w:cs="Arial"/>
                <w:color w:val="000000"/>
                <w:lang w:eastAsia="en-AU"/>
              </w:rPr>
              <w:t>don’t</w:t>
            </w:r>
            <w:proofErr w:type="gramEnd"/>
            <w:r w:rsidRPr="00576D40">
              <w:rPr>
                <w:rFonts w:ascii="Arial" w:eastAsia="Times New Roman" w:hAnsi="Arial" w:cs="Arial"/>
                <w:color w:val="000000"/>
                <w:lang w:eastAsia="en-AU"/>
              </w:rPr>
              <w:t xml:space="preserve"> always have a fever</w:t>
            </w:r>
          </w:p>
        </w:tc>
      </w:tr>
      <w:tr w:rsidR="00576D40" w:rsidRPr="00576D40" w14:paraId="1FE4BB51"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43F02D1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6FFEE003"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various other medical conditions or infection can cause a fever, not just COVID-19</w:t>
            </w:r>
          </w:p>
        </w:tc>
      </w:tr>
      <w:tr w:rsidR="00576D40" w:rsidRPr="00576D40" w14:paraId="346B1D12" w14:textId="77777777" w:rsidTr="000C1EB6">
        <w:trPr>
          <w:gridAfter w:val="1"/>
          <w:wAfter w:w="222" w:type="dxa"/>
          <w:trHeight w:val="519"/>
        </w:trPr>
        <w:tc>
          <w:tcPr>
            <w:tcW w:w="2300" w:type="dxa"/>
            <w:vMerge/>
            <w:tcBorders>
              <w:top w:val="nil"/>
              <w:left w:val="single" w:sz="8" w:space="0" w:color="auto"/>
              <w:bottom w:val="single" w:sz="4" w:space="0" w:color="000000"/>
              <w:right w:val="single" w:sz="4" w:space="0" w:color="auto"/>
            </w:tcBorders>
            <w:vAlign w:val="center"/>
            <w:hideMark/>
          </w:tcPr>
          <w:p w14:paraId="24F2DF61"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1470549F"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fever can go up and down during an infection or after taking medication—it might be down at the time of the check.</w:t>
            </w:r>
          </w:p>
        </w:tc>
      </w:tr>
      <w:tr w:rsidR="00576D40" w:rsidRPr="00576D40" w14:paraId="2D45AC0D" w14:textId="77777777" w:rsidTr="000C1EB6">
        <w:trPr>
          <w:gridAfter w:val="1"/>
          <w:wAfter w:w="222" w:type="dxa"/>
          <w:trHeight w:val="271"/>
        </w:trPr>
        <w:tc>
          <w:tcPr>
            <w:tcW w:w="2300" w:type="dxa"/>
            <w:vMerge/>
            <w:tcBorders>
              <w:top w:val="nil"/>
              <w:left w:val="single" w:sz="8" w:space="0" w:color="auto"/>
              <w:bottom w:val="single" w:sz="4" w:space="0" w:color="000000"/>
              <w:right w:val="single" w:sz="4" w:space="0" w:color="auto"/>
            </w:tcBorders>
            <w:vAlign w:val="center"/>
            <w:hideMark/>
          </w:tcPr>
          <w:p w14:paraId="0C47160E"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1E25DAC0"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Temperature gauge calibration might not be 100% accurate.</w:t>
            </w:r>
          </w:p>
        </w:tc>
      </w:tr>
      <w:tr w:rsidR="00576D40" w:rsidRPr="00576D40" w14:paraId="236455F7" w14:textId="77777777" w:rsidTr="000C1EB6">
        <w:trPr>
          <w:gridAfter w:val="1"/>
          <w:wAfter w:w="222" w:type="dxa"/>
          <w:trHeight w:val="558"/>
        </w:trPr>
        <w:tc>
          <w:tcPr>
            <w:tcW w:w="2300" w:type="dxa"/>
            <w:vMerge w:val="restart"/>
            <w:tcBorders>
              <w:top w:val="nil"/>
              <w:left w:val="single" w:sz="8" w:space="0" w:color="auto"/>
              <w:bottom w:val="single" w:sz="4" w:space="0" w:color="000000"/>
              <w:right w:val="single" w:sz="4" w:space="0" w:color="auto"/>
            </w:tcBorders>
            <w:shd w:val="clear" w:color="000000" w:fill="D9D9D9"/>
            <w:hideMark/>
          </w:tcPr>
          <w:p w14:paraId="64E64051"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Shared facilities – toilets</w:t>
            </w:r>
          </w:p>
        </w:tc>
        <w:tc>
          <w:tcPr>
            <w:tcW w:w="7188" w:type="dxa"/>
            <w:tcBorders>
              <w:top w:val="nil"/>
              <w:left w:val="nil"/>
              <w:bottom w:val="single" w:sz="4" w:space="0" w:color="auto"/>
              <w:right w:val="single" w:sz="8" w:space="0" w:color="auto"/>
            </w:tcBorders>
            <w:shd w:val="clear" w:color="000000" w:fill="D9D9D9"/>
            <w:hideMark/>
          </w:tcPr>
          <w:p w14:paraId="703E5C35"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Minimise use of communal facilities (toilet or medical use only with strict social distancing).</w:t>
            </w:r>
          </w:p>
        </w:tc>
      </w:tr>
      <w:tr w:rsidR="00576D40" w:rsidRPr="00576D40" w14:paraId="180C8C81" w14:textId="77777777" w:rsidTr="000C1EB6">
        <w:trPr>
          <w:gridAfter w:val="1"/>
          <w:wAfter w:w="222" w:type="dxa"/>
          <w:trHeight w:val="552"/>
        </w:trPr>
        <w:tc>
          <w:tcPr>
            <w:tcW w:w="2300" w:type="dxa"/>
            <w:vMerge/>
            <w:tcBorders>
              <w:top w:val="nil"/>
              <w:left w:val="single" w:sz="8" w:space="0" w:color="auto"/>
              <w:bottom w:val="single" w:sz="4" w:space="0" w:color="000000"/>
              <w:right w:val="single" w:sz="4" w:space="0" w:color="auto"/>
            </w:tcBorders>
            <w:vAlign w:val="center"/>
            <w:hideMark/>
          </w:tcPr>
          <w:p w14:paraId="5B42B02F"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286DD18B"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Clean bathrooms more frequently than lower traffic areas, especially taps, door handles and other frequently touched points.</w:t>
            </w:r>
          </w:p>
        </w:tc>
      </w:tr>
      <w:tr w:rsidR="00576D40" w:rsidRPr="00576D40" w14:paraId="2AA36C22" w14:textId="77777777" w:rsidTr="000C1EB6">
        <w:trPr>
          <w:gridAfter w:val="1"/>
          <w:wAfter w:w="222" w:type="dxa"/>
          <w:trHeight w:val="1127"/>
        </w:trPr>
        <w:tc>
          <w:tcPr>
            <w:tcW w:w="2300" w:type="dxa"/>
            <w:vMerge/>
            <w:tcBorders>
              <w:top w:val="nil"/>
              <w:left w:val="single" w:sz="8" w:space="0" w:color="auto"/>
              <w:bottom w:val="single" w:sz="4" w:space="0" w:color="000000"/>
              <w:right w:val="single" w:sz="4" w:space="0" w:color="auto"/>
            </w:tcBorders>
            <w:vAlign w:val="center"/>
            <w:hideMark/>
          </w:tcPr>
          <w:p w14:paraId="3476DD86"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4F1D1B0C"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 xml:space="preserve">Take all reasonable steps to ensure that frequently touched surfaces accessible to members of the public, including tables, bars, chairs, </w:t>
            </w:r>
            <w:proofErr w:type="gramStart"/>
            <w:r w:rsidRPr="00576D40">
              <w:rPr>
                <w:rFonts w:ascii="Arial" w:eastAsia="Times New Roman" w:hAnsi="Arial" w:cs="Arial"/>
                <w:color w:val="000000"/>
                <w:lang w:eastAsia="en-AU"/>
              </w:rPr>
              <w:t>toilets</w:t>
            </w:r>
            <w:proofErr w:type="gramEnd"/>
            <w:r w:rsidRPr="00576D40">
              <w:rPr>
                <w:rFonts w:ascii="Arial" w:eastAsia="Times New Roman" w:hAnsi="Arial" w:cs="Arial"/>
                <w:color w:val="000000"/>
                <w:lang w:eastAsia="en-AU"/>
              </w:rPr>
              <w:t xml:space="preserve"> and handrails, are cleaned regularly including when visibly soiled and post events or between groups.</w:t>
            </w:r>
          </w:p>
        </w:tc>
      </w:tr>
      <w:tr w:rsidR="00576D40" w:rsidRPr="00576D40" w14:paraId="4CE57510" w14:textId="77777777" w:rsidTr="00576D40">
        <w:trPr>
          <w:gridAfter w:val="1"/>
          <w:wAfter w:w="222" w:type="dxa"/>
          <w:trHeight w:val="810"/>
        </w:trPr>
        <w:tc>
          <w:tcPr>
            <w:tcW w:w="2300" w:type="dxa"/>
            <w:vMerge/>
            <w:tcBorders>
              <w:top w:val="nil"/>
              <w:left w:val="single" w:sz="8" w:space="0" w:color="auto"/>
              <w:bottom w:val="single" w:sz="4" w:space="0" w:color="000000"/>
              <w:right w:val="single" w:sz="4" w:space="0" w:color="auto"/>
            </w:tcBorders>
            <w:vAlign w:val="center"/>
            <w:hideMark/>
          </w:tcPr>
          <w:p w14:paraId="5A7826D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4E772C25"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Cleaning principles can be found via the SafeWork Australia website which should help as a reference point to what cleaning guidelines are recommended.</w:t>
            </w:r>
          </w:p>
        </w:tc>
      </w:tr>
      <w:tr w:rsidR="00576D40" w:rsidRPr="00576D40" w14:paraId="7FB31788" w14:textId="77777777" w:rsidTr="00576D40">
        <w:trPr>
          <w:gridAfter w:val="1"/>
          <w:wAfter w:w="222" w:type="dxa"/>
          <w:trHeight w:val="540"/>
        </w:trPr>
        <w:tc>
          <w:tcPr>
            <w:tcW w:w="2300" w:type="dxa"/>
            <w:vMerge/>
            <w:tcBorders>
              <w:top w:val="nil"/>
              <w:left w:val="single" w:sz="8" w:space="0" w:color="auto"/>
              <w:bottom w:val="single" w:sz="4" w:space="0" w:color="000000"/>
              <w:right w:val="single" w:sz="4" w:space="0" w:color="auto"/>
            </w:tcBorders>
            <w:vAlign w:val="center"/>
            <w:hideMark/>
          </w:tcPr>
          <w:p w14:paraId="19C8B6B0"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4415498A"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https://www.safeworkaustralia.gov.au/sites/default/f </w:t>
            </w:r>
            <w:proofErr w:type="spellStart"/>
            <w:r w:rsidRPr="00576D40">
              <w:rPr>
                <w:rFonts w:ascii="Arial" w:eastAsia="Times New Roman" w:hAnsi="Arial" w:cs="Arial"/>
                <w:color w:val="000000"/>
                <w:lang w:eastAsia="en-AU"/>
              </w:rPr>
              <w:t>iles</w:t>
            </w:r>
            <w:proofErr w:type="spellEnd"/>
            <w:r w:rsidRPr="00576D40">
              <w:rPr>
                <w:rFonts w:ascii="Arial" w:eastAsia="Times New Roman" w:hAnsi="Arial" w:cs="Arial"/>
                <w:color w:val="000000"/>
                <w:lang w:eastAsia="en-AU"/>
              </w:rPr>
              <w:t>/2020-09/ cleaning-table-covid19-</w:t>
            </w:r>
          </w:p>
        </w:tc>
      </w:tr>
      <w:tr w:rsidR="00576D40" w:rsidRPr="00576D40" w14:paraId="651510EC" w14:textId="77777777" w:rsidTr="00576D40">
        <w:trPr>
          <w:gridAfter w:val="1"/>
          <w:wAfter w:w="222" w:type="dxa"/>
          <w:trHeight w:val="285"/>
        </w:trPr>
        <w:tc>
          <w:tcPr>
            <w:tcW w:w="2300" w:type="dxa"/>
            <w:vMerge/>
            <w:tcBorders>
              <w:top w:val="nil"/>
              <w:left w:val="single" w:sz="8" w:space="0" w:color="auto"/>
              <w:bottom w:val="single" w:sz="4" w:space="0" w:color="000000"/>
              <w:right w:val="single" w:sz="4" w:space="0" w:color="auto"/>
            </w:tcBorders>
            <w:vAlign w:val="center"/>
            <w:hideMark/>
          </w:tcPr>
          <w:p w14:paraId="149ACBE6"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118CE40A"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2september2020.pdf</w:t>
            </w:r>
          </w:p>
        </w:tc>
      </w:tr>
      <w:tr w:rsidR="00576D40" w:rsidRPr="00576D40" w14:paraId="194549B6" w14:textId="77777777" w:rsidTr="00576D40">
        <w:trPr>
          <w:gridAfter w:val="1"/>
          <w:wAfter w:w="222" w:type="dxa"/>
          <w:trHeight w:val="540"/>
        </w:trPr>
        <w:tc>
          <w:tcPr>
            <w:tcW w:w="2300" w:type="dxa"/>
            <w:tcBorders>
              <w:top w:val="nil"/>
              <w:left w:val="single" w:sz="8" w:space="0" w:color="auto"/>
              <w:bottom w:val="single" w:sz="4" w:space="0" w:color="auto"/>
              <w:right w:val="single" w:sz="4" w:space="0" w:color="auto"/>
            </w:tcBorders>
            <w:shd w:val="clear" w:color="auto" w:fill="auto"/>
            <w:hideMark/>
          </w:tcPr>
          <w:p w14:paraId="74371DE6"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Bins </w:t>
            </w:r>
          </w:p>
        </w:tc>
        <w:tc>
          <w:tcPr>
            <w:tcW w:w="7188" w:type="dxa"/>
            <w:tcBorders>
              <w:top w:val="nil"/>
              <w:left w:val="nil"/>
              <w:bottom w:val="single" w:sz="4" w:space="0" w:color="auto"/>
              <w:right w:val="single" w:sz="8" w:space="0" w:color="auto"/>
            </w:tcBorders>
            <w:shd w:val="clear" w:color="auto" w:fill="auto"/>
            <w:hideMark/>
          </w:tcPr>
          <w:p w14:paraId="0182FD8A"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Ensure there are plenty of bins situated around the facilities and cleaned regularly.</w:t>
            </w:r>
          </w:p>
        </w:tc>
      </w:tr>
      <w:tr w:rsidR="00576D40" w:rsidRPr="00576D40" w14:paraId="1F8B0A5D" w14:textId="77777777" w:rsidTr="000C1EB6">
        <w:trPr>
          <w:gridAfter w:val="1"/>
          <w:wAfter w:w="222" w:type="dxa"/>
          <w:trHeight w:val="1034"/>
        </w:trPr>
        <w:tc>
          <w:tcPr>
            <w:tcW w:w="2300" w:type="dxa"/>
            <w:tcBorders>
              <w:top w:val="nil"/>
              <w:left w:val="single" w:sz="8" w:space="0" w:color="auto"/>
              <w:bottom w:val="nil"/>
              <w:right w:val="single" w:sz="4" w:space="0" w:color="auto"/>
            </w:tcBorders>
            <w:shd w:val="clear" w:color="000000" w:fill="D9D9D9"/>
            <w:hideMark/>
          </w:tcPr>
          <w:p w14:paraId="122995E6"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lastRenderedPageBreak/>
              <w:t xml:space="preserve">Shared facilities – water fountains </w:t>
            </w:r>
          </w:p>
        </w:tc>
        <w:tc>
          <w:tcPr>
            <w:tcW w:w="7188" w:type="dxa"/>
            <w:tcBorders>
              <w:top w:val="nil"/>
              <w:left w:val="nil"/>
              <w:bottom w:val="single" w:sz="4" w:space="0" w:color="auto"/>
              <w:right w:val="single" w:sz="8" w:space="0" w:color="auto"/>
            </w:tcBorders>
            <w:shd w:val="clear" w:color="000000" w:fill="D9D9D9"/>
            <w:hideMark/>
          </w:tcPr>
          <w:p w14:paraId="6068622C"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Water fountains are not to be used until further notice.  Clubs can provide or sell bottled water.  Members can bring their own subject to the rules of the club.</w:t>
            </w:r>
          </w:p>
        </w:tc>
      </w:tr>
      <w:tr w:rsidR="00576D40" w:rsidRPr="00576D40" w14:paraId="0096FDD3" w14:textId="77777777" w:rsidTr="00576D40">
        <w:trPr>
          <w:gridAfter w:val="1"/>
          <w:wAfter w:w="222" w:type="dxa"/>
          <w:trHeight w:val="810"/>
        </w:trPr>
        <w:tc>
          <w:tcPr>
            <w:tcW w:w="230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341961CF"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Use of club cutlery, crockery etc </w:t>
            </w:r>
          </w:p>
        </w:tc>
        <w:tc>
          <w:tcPr>
            <w:tcW w:w="7188" w:type="dxa"/>
            <w:tcBorders>
              <w:top w:val="nil"/>
              <w:left w:val="nil"/>
              <w:bottom w:val="single" w:sz="4" w:space="0" w:color="auto"/>
              <w:right w:val="single" w:sz="8" w:space="0" w:color="auto"/>
            </w:tcBorders>
            <w:shd w:val="clear" w:color="auto" w:fill="auto"/>
            <w:hideMark/>
          </w:tcPr>
          <w:p w14:paraId="4CCA1BBD"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Venues may continue to use their cutlery, crockery and beverage containers with appropriate hygiene, </w:t>
            </w:r>
            <w:proofErr w:type="gramStart"/>
            <w:r w:rsidRPr="00576D40">
              <w:rPr>
                <w:rFonts w:ascii="Arial" w:eastAsia="Times New Roman" w:hAnsi="Arial" w:cs="Arial"/>
                <w:color w:val="000000"/>
                <w:lang w:eastAsia="en-AU"/>
              </w:rPr>
              <w:t>cleaning</w:t>
            </w:r>
            <w:proofErr w:type="gramEnd"/>
            <w:r w:rsidRPr="00576D40">
              <w:rPr>
                <w:rFonts w:ascii="Arial" w:eastAsia="Times New Roman" w:hAnsi="Arial" w:cs="Arial"/>
                <w:color w:val="000000"/>
                <w:lang w:eastAsia="en-AU"/>
              </w:rPr>
              <w:t xml:space="preserve"> and sanitation processes in place</w:t>
            </w:r>
          </w:p>
        </w:tc>
      </w:tr>
      <w:tr w:rsidR="00576D40" w:rsidRPr="00576D40" w14:paraId="7E59E6D9" w14:textId="77777777" w:rsidTr="00576D40">
        <w:trPr>
          <w:gridAfter w:val="1"/>
          <w:wAfter w:w="222" w:type="dxa"/>
          <w:trHeight w:val="540"/>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3B944B2A"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431456FC" w14:textId="77777777" w:rsidR="00576D40" w:rsidRPr="00576D40" w:rsidRDefault="00576D40" w:rsidP="00576D40">
            <w:pPr>
              <w:spacing w:after="0" w:line="240" w:lineRule="auto"/>
              <w:rPr>
                <w:rFonts w:ascii="Arial" w:eastAsia="Times New Roman" w:hAnsi="Arial" w:cs="Arial"/>
                <w:color w:val="0563C1"/>
                <w:lang w:eastAsia="en-AU"/>
              </w:rPr>
            </w:pPr>
            <w:r w:rsidRPr="00576D40">
              <w:rPr>
                <w:rFonts w:ascii="Arial" w:eastAsia="Times New Roman" w:hAnsi="Arial" w:cs="Arial"/>
                <w:color w:val="0563C1"/>
                <w:lang w:eastAsia="en-AU"/>
              </w:rPr>
              <w:t>https://www.coronavirus.vic.gov.au/coronavirus-sectorguidance-accommodation-and-food-services</w:t>
            </w:r>
            <w:r w:rsidRPr="00576D40">
              <w:rPr>
                <w:rFonts w:ascii="Arial" w:eastAsia="Times New Roman" w:hAnsi="Arial" w:cs="Arial"/>
                <w:color w:val="000000"/>
                <w:lang w:eastAsia="en-AU"/>
              </w:rPr>
              <w:t xml:space="preserve">  </w:t>
            </w:r>
          </w:p>
        </w:tc>
      </w:tr>
      <w:tr w:rsidR="00576D40" w:rsidRPr="00576D40" w14:paraId="708BAB6D" w14:textId="77777777" w:rsidTr="00576D40">
        <w:trPr>
          <w:gridAfter w:val="1"/>
          <w:wAfter w:w="222" w:type="dxa"/>
          <w:trHeight w:val="285"/>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59FA02D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674C2DF3"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How often should surfaces be cleaned? </w:t>
            </w:r>
          </w:p>
        </w:tc>
      </w:tr>
      <w:tr w:rsidR="00576D40" w:rsidRPr="00576D40" w14:paraId="795373C8" w14:textId="77777777" w:rsidTr="000C1EB6">
        <w:trPr>
          <w:gridAfter w:val="1"/>
          <w:wAfter w:w="222" w:type="dxa"/>
          <w:trHeight w:val="1299"/>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393C60DF"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5C5D109E"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This should be done regularly (at least twice a day) for high-touch surfaces, between users, and immediately after spills. Surfaces and fittings should also be cleaned immediately when visibly soiled. See Cleaning and disinfecting to reduce coronavirus (COVID-19) transmission - tips for business and construction sites.</w:t>
            </w:r>
          </w:p>
        </w:tc>
      </w:tr>
      <w:tr w:rsidR="00576D40" w:rsidRPr="00576D40" w14:paraId="7CD2D4EA" w14:textId="77777777" w:rsidTr="00576D40">
        <w:trPr>
          <w:gridAfter w:val="1"/>
          <w:wAfter w:w="222" w:type="dxa"/>
          <w:trHeight w:val="810"/>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118DBF90"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05FAAD31"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Personal items used in the workplace, such as glasses and phones, should be cleansed and disinfected frequently (e.g. by using isopropyl alcohol wipes).</w:t>
            </w:r>
          </w:p>
        </w:tc>
      </w:tr>
      <w:tr w:rsidR="00576D40" w:rsidRPr="00576D40" w14:paraId="5F0ECF4A" w14:textId="77777777" w:rsidTr="00576D40">
        <w:trPr>
          <w:gridAfter w:val="1"/>
          <w:wAfter w:w="222" w:type="dxa"/>
          <w:trHeight w:val="285"/>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3F3F03FA"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6F88681B"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Workplace amenities, including kitchens, lunchrooms, communal areas, change rooms, toilets, drink fountains and vending machines, should also be regularly cleaned. </w:t>
            </w:r>
            <w:r w:rsidRPr="00576D40">
              <w:rPr>
                <w:rFonts w:ascii="Arial" w:eastAsia="Times New Roman" w:hAnsi="Arial" w:cs="Arial"/>
                <w:color w:val="0563C1"/>
                <w:lang w:eastAsia="en-AU"/>
              </w:rPr>
              <w:t>https://www.coronavirus.vic.gov.au/coronavirus-sectorguidance-accommodation-and-food-services</w:t>
            </w:r>
            <w:r w:rsidRPr="00576D40">
              <w:rPr>
                <w:rFonts w:ascii="Arial" w:eastAsia="Times New Roman" w:hAnsi="Arial" w:cs="Arial"/>
                <w:color w:val="000000"/>
                <w:lang w:eastAsia="en-AU"/>
              </w:rPr>
              <w:t xml:space="preserve">  </w:t>
            </w:r>
          </w:p>
        </w:tc>
      </w:tr>
      <w:tr w:rsidR="00576D40" w:rsidRPr="00576D40" w14:paraId="59CAFAE2" w14:textId="77777777" w:rsidTr="00576D40">
        <w:trPr>
          <w:gridAfter w:val="1"/>
          <w:wAfter w:w="222" w:type="dxa"/>
          <w:trHeight w:val="285"/>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563330E8"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04E82B1F"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Are smoking areas allowed? </w:t>
            </w:r>
          </w:p>
        </w:tc>
      </w:tr>
      <w:tr w:rsidR="00576D40" w:rsidRPr="00576D40" w14:paraId="3FFBE2CF" w14:textId="77777777" w:rsidTr="00576D40">
        <w:trPr>
          <w:gridAfter w:val="1"/>
          <w:wAfter w:w="222" w:type="dxa"/>
          <w:trHeight w:val="540"/>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5B0799E6"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4DA7F8AD"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Yes. However, no food or drink is permitted in these areas. These areas count towards density quotients/patron caps.</w:t>
            </w:r>
          </w:p>
        </w:tc>
      </w:tr>
      <w:tr w:rsidR="00576D40" w:rsidRPr="00576D40" w14:paraId="5C875030" w14:textId="77777777" w:rsidTr="000C1EB6">
        <w:trPr>
          <w:gridAfter w:val="1"/>
          <w:wAfter w:w="222" w:type="dxa"/>
          <w:trHeight w:val="1359"/>
        </w:trPr>
        <w:tc>
          <w:tcPr>
            <w:tcW w:w="2300" w:type="dxa"/>
            <w:vMerge/>
            <w:tcBorders>
              <w:top w:val="single" w:sz="4" w:space="0" w:color="auto"/>
              <w:left w:val="single" w:sz="8" w:space="0" w:color="auto"/>
              <w:bottom w:val="single" w:sz="4" w:space="0" w:color="auto"/>
              <w:right w:val="single" w:sz="4" w:space="0" w:color="auto"/>
            </w:tcBorders>
            <w:vAlign w:val="center"/>
            <w:hideMark/>
          </w:tcPr>
          <w:p w14:paraId="3D38F07F"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4C6F150C"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You must also take into account the requirements of the Tobacco Act, which are set out on the </w:t>
            </w:r>
            <w:proofErr w:type="spellStart"/>
            <w:r w:rsidRPr="00576D40">
              <w:rPr>
                <w:rFonts w:ascii="Arial" w:eastAsia="Times New Roman" w:hAnsi="Arial" w:cs="Arial"/>
                <w:color w:val="000000"/>
                <w:lang w:eastAsia="en-AU"/>
              </w:rPr>
              <w:t>BetterHealth</w:t>
            </w:r>
            <w:proofErr w:type="spellEnd"/>
            <w:r w:rsidRPr="00576D40">
              <w:rPr>
                <w:rFonts w:ascii="Arial" w:eastAsia="Times New Roman" w:hAnsi="Arial" w:cs="Arial"/>
                <w:color w:val="000000"/>
                <w:lang w:eastAsia="en-AU"/>
              </w:rPr>
              <w:t xml:space="preserve"> website and </w:t>
            </w:r>
            <w:proofErr w:type="spellStart"/>
            <w:r w:rsidRPr="00576D40">
              <w:rPr>
                <w:rFonts w:ascii="Arial" w:eastAsia="Times New Roman" w:hAnsi="Arial" w:cs="Arial"/>
                <w:color w:val="000000"/>
                <w:lang w:eastAsia="en-AU"/>
              </w:rPr>
              <w:t>COVIDSafe</w:t>
            </w:r>
            <w:proofErr w:type="spellEnd"/>
            <w:r w:rsidRPr="00576D40">
              <w:rPr>
                <w:rFonts w:ascii="Arial" w:eastAsia="Times New Roman" w:hAnsi="Arial" w:cs="Arial"/>
                <w:color w:val="000000"/>
                <w:lang w:eastAsia="en-AU"/>
              </w:rPr>
              <w:t xml:space="preserve"> measures such as social distancing must </w:t>
            </w:r>
            <w:proofErr w:type="gramStart"/>
            <w:r w:rsidRPr="00576D40">
              <w:rPr>
                <w:rFonts w:ascii="Arial" w:eastAsia="Times New Roman" w:hAnsi="Arial" w:cs="Arial"/>
                <w:color w:val="000000"/>
                <w:lang w:eastAsia="en-AU"/>
              </w:rPr>
              <w:t>are</w:t>
            </w:r>
            <w:proofErr w:type="gramEnd"/>
            <w:r w:rsidRPr="00576D40">
              <w:rPr>
                <w:rFonts w:ascii="Arial" w:eastAsia="Times New Roman" w:hAnsi="Arial" w:cs="Arial"/>
                <w:color w:val="000000"/>
                <w:lang w:eastAsia="en-AU"/>
              </w:rPr>
              <w:t xml:space="preserve"> adhered to in these areas. </w:t>
            </w:r>
            <w:r w:rsidRPr="00576D40">
              <w:rPr>
                <w:rFonts w:ascii="Arial" w:eastAsia="Times New Roman" w:hAnsi="Arial" w:cs="Arial"/>
                <w:color w:val="0563C1"/>
                <w:lang w:eastAsia="en-AU"/>
              </w:rPr>
              <w:t>https://www.coronavirus.vic.gov.au/coronavirus-sectorguidance-accommodation-and-food-services</w:t>
            </w:r>
            <w:r w:rsidRPr="00576D40">
              <w:rPr>
                <w:rFonts w:ascii="Arial" w:eastAsia="Times New Roman" w:hAnsi="Arial" w:cs="Arial"/>
                <w:color w:val="000000"/>
                <w:lang w:eastAsia="en-AU"/>
              </w:rPr>
              <w:t xml:space="preserve">  </w:t>
            </w:r>
          </w:p>
        </w:tc>
      </w:tr>
      <w:tr w:rsidR="00576D40" w:rsidRPr="00576D40" w14:paraId="73400FED" w14:textId="77777777" w:rsidTr="00576D40">
        <w:trPr>
          <w:gridAfter w:val="1"/>
          <w:wAfter w:w="222" w:type="dxa"/>
          <w:trHeight w:val="810"/>
        </w:trPr>
        <w:tc>
          <w:tcPr>
            <w:tcW w:w="2300" w:type="dxa"/>
            <w:vMerge w:val="restart"/>
            <w:tcBorders>
              <w:top w:val="nil"/>
              <w:left w:val="single" w:sz="8" w:space="0" w:color="auto"/>
              <w:bottom w:val="single" w:sz="4" w:space="0" w:color="auto"/>
              <w:right w:val="single" w:sz="4" w:space="0" w:color="auto"/>
            </w:tcBorders>
            <w:shd w:val="clear" w:color="000000" w:fill="D9D9D9"/>
            <w:hideMark/>
          </w:tcPr>
          <w:p w14:paraId="4E1C31AE"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Bringing meals from home </w:t>
            </w:r>
          </w:p>
        </w:tc>
        <w:tc>
          <w:tcPr>
            <w:tcW w:w="7188" w:type="dxa"/>
            <w:tcBorders>
              <w:top w:val="nil"/>
              <w:left w:val="nil"/>
              <w:bottom w:val="single" w:sz="4" w:space="0" w:color="auto"/>
              <w:right w:val="single" w:sz="8" w:space="0" w:color="auto"/>
            </w:tcBorders>
            <w:shd w:val="clear" w:color="000000" w:fill="D9D9D9"/>
            <w:hideMark/>
          </w:tcPr>
          <w:p w14:paraId="2AAABDCC"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No communal food/drinks shall be supplied by clubs. Players and officials shall either bring their own personal drinks/food or purchase at any available canteen/kiosk.</w:t>
            </w:r>
          </w:p>
        </w:tc>
      </w:tr>
      <w:tr w:rsidR="00576D40" w:rsidRPr="00576D40" w14:paraId="721E5EB4" w14:textId="77777777" w:rsidTr="00576D40">
        <w:trPr>
          <w:gridAfter w:val="1"/>
          <w:wAfter w:w="222" w:type="dxa"/>
          <w:trHeight w:val="540"/>
        </w:trPr>
        <w:tc>
          <w:tcPr>
            <w:tcW w:w="2300" w:type="dxa"/>
            <w:vMerge/>
            <w:tcBorders>
              <w:top w:val="nil"/>
              <w:left w:val="single" w:sz="8" w:space="0" w:color="auto"/>
              <w:bottom w:val="single" w:sz="4" w:space="0" w:color="auto"/>
              <w:right w:val="single" w:sz="4" w:space="0" w:color="auto"/>
            </w:tcBorders>
            <w:vAlign w:val="center"/>
            <w:hideMark/>
          </w:tcPr>
          <w:p w14:paraId="7BAFE89C"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267BB012"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Any food brought to the match should be in a sealed or pre-packaged container.</w:t>
            </w:r>
          </w:p>
        </w:tc>
      </w:tr>
      <w:tr w:rsidR="00576D40" w:rsidRPr="00576D40" w14:paraId="57DE20F0" w14:textId="77777777" w:rsidTr="000C1EB6">
        <w:trPr>
          <w:gridAfter w:val="1"/>
          <w:wAfter w:w="222" w:type="dxa"/>
          <w:trHeight w:val="1172"/>
        </w:trPr>
        <w:tc>
          <w:tcPr>
            <w:tcW w:w="2300" w:type="dxa"/>
            <w:vMerge/>
            <w:tcBorders>
              <w:top w:val="nil"/>
              <w:left w:val="single" w:sz="8" w:space="0" w:color="auto"/>
              <w:bottom w:val="single" w:sz="4" w:space="0" w:color="auto"/>
              <w:right w:val="single" w:sz="4" w:space="0" w:color="auto"/>
            </w:tcBorders>
            <w:vAlign w:val="center"/>
            <w:hideMark/>
          </w:tcPr>
          <w:p w14:paraId="12241A20"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0E0B057C"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Canteens, kiosks or at-venue dining facilities may be opened in line with ‘industry restart hospitality guidelines’ including the ‘four and two square metre </w:t>
            </w:r>
            <w:proofErr w:type="gramStart"/>
            <w:r w:rsidRPr="00576D40">
              <w:rPr>
                <w:rFonts w:ascii="Arial" w:eastAsia="Times New Roman" w:hAnsi="Arial" w:cs="Arial"/>
                <w:color w:val="000000"/>
                <w:lang w:eastAsia="en-AU"/>
              </w:rPr>
              <w:t>rule</w:t>
            </w:r>
            <w:proofErr w:type="gramEnd"/>
            <w:r w:rsidRPr="00576D40">
              <w:rPr>
                <w:rFonts w:ascii="Arial" w:eastAsia="Times New Roman" w:hAnsi="Arial" w:cs="Arial"/>
                <w:color w:val="000000"/>
                <w:lang w:eastAsia="en-AU"/>
              </w:rPr>
              <w:t>’ and density poster signage. Check with your council for assistance if required.</w:t>
            </w:r>
          </w:p>
        </w:tc>
      </w:tr>
      <w:tr w:rsidR="00576D40" w:rsidRPr="00576D40" w14:paraId="29696F4B" w14:textId="77777777" w:rsidTr="00576D40">
        <w:trPr>
          <w:gridAfter w:val="1"/>
          <w:wAfter w:w="222" w:type="dxa"/>
          <w:trHeight w:val="540"/>
        </w:trPr>
        <w:tc>
          <w:tcPr>
            <w:tcW w:w="2300" w:type="dxa"/>
            <w:vMerge/>
            <w:tcBorders>
              <w:top w:val="nil"/>
              <w:left w:val="single" w:sz="8" w:space="0" w:color="auto"/>
              <w:bottom w:val="single" w:sz="4" w:space="0" w:color="auto"/>
              <w:right w:val="single" w:sz="4" w:space="0" w:color="auto"/>
            </w:tcBorders>
            <w:vAlign w:val="center"/>
            <w:hideMark/>
          </w:tcPr>
          <w:p w14:paraId="7FA28E8B"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1A437843"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Home Clubs to provide tea and coffee facilities as they are able. Individual players to provide their own food/water. </w:t>
            </w:r>
          </w:p>
        </w:tc>
      </w:tr>
      <w:tr w:rsidR="00576D40" w:rsidRPr="00576D40" w14:paraId="58E4B59F" w14:textId="77777777" w:rsidTr="000C1EB6">
        <w:trPr>
          <w:gridAfter w:val="1"/>
          <w:wAfter w:w="222" w:type="dxa"/>
          <w:trHeight w:val="573"/>
        </w:trPr>
        <w:tc>
          <w:tcPr>
            <w:tcW w:w="2300" w:type="dxa"/>
            <w:vMerge/>
            <w:tcBorders>
              <w:top w:val="nil"/>
              <w:left w:val="single" w:sz="8" w:space="0" w:color="auto"/>
              <w:bottom w:val="single" w:sz="4" w:space="0" w:color="auto"/>
              <w:right w:val="single" w:sz="4" w:space="0" w:color="auto"/>
            </w:tcBorders>
            <w:vAlign w:val="center"/>
            <w:hideMark/>
          </w:tcPr>
          <w:p w14:paraId="4CDF58A0"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2F57DDCC"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Cash can still be accepted as a form of payment, but it is strongly recommended that all businesses use contactless payments.</w:t>
            </w:r>
          </w:p>
        </w:tc>
      </w:tr>
      <w:tr w:rsidR="00576D40" w:rsidRPr="00576D40" w14:paraId="65FA6E2B" w14:textId="77777777" w:rsidTr="00576D40">
        <w:trPr>
          <w:gridAfter w:val="1"/>
          <w:wAfter w:w="222" w:type="dxa"/>
          <w:trHeight w:val="540"/>
        </w:trPr>
        <w:tc>
          <w:tcPr>
            <w:tcW w:w="2300" w:type="dxa"/>
            <w:vMerge/>
            <w:tcBorders>
              <w:top w:val="nil"/>
              <w:left w:val="single" w:sz="8" w:space="0" w:color="auto"/>
              <w:bottom w:val="single" w:sz="4" w:space="0" w:color="auto"/>
              <w:right w:val="single" w:sz="4" w:space="0" w:color="auto"/>
            </w:tcBorders>
            <w:vAlign w:val="center"/>
            <w:hideMark/>
          </w:tcPr>
          <w:p w14:paraId="59187EC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1BC4BFAF" w14:textId="77777777" w:rsidR="00576D40" w:rsidRPr="00576D40" w:rsidRDefault="00576D40" w:rsidP="00576D40">
            <w:pPr>
              <w:spacing w:after="0" w:line="240" w:lineRule="auto"/>
              <w:rPr>
                <w:rFonts w:ascii="Arial" w:eastAsia="Times New Roman" w:hAnsi="Arial" w:cs="Arial"/>
                <w:color w:val="0563C1"/>
                <w:lang w:eastAsia="en-AU"/>
              </w:rPr>
            </w:pPr>
            <w:r w:rsidRPr="00576D40">
              <w:rPr>
                <w:rFonts w:ascii="Arial" w:eastAsia="Times New Roman" w:hAnsi="Arial" w:cs="Arial"/>
                <w:color w:val="0563C1"/>
                <w:lang w:eastAsia="en-AU"/>
              </w:rPr>
              <w:t>https://www.coronavirus.vic.gov.au/coronavirus-sectorguidance-accommodation-and-food-services</w:t>
            </w:r>
            <w:r w:rsidRPr="00576D40">
              <w:rPr>
                <w:rFonts w:ascii="Arial" w:eastAsia="Times New Roman" w:hAnsi="Arial" w:cs="Arial"/>
                <w:color w:val="000000"/>
                <w:lang w:eastAsia="en-AU"/>
              </w:rPr>
              <w:t xml:space="preserve">  </w:t>
            </w:r>
          </w:p>
        </w:tc>
      </w:tr>
      <w:tr w:rsidR="00576D40" w:rsidRPr="00576D40" w14:paraId="2727E55E" w14:textId="77777777" w:rsidTr="00576D40">
        <w:trPr>
          <w:gridAfter w:val="1"/>
          <w:wAfter w:w="222" w:type="dxa"/>
          <w:trHeight w:val="1058"/>
        </w:trPr>
        <w:tc>
          <w:tcPr>
            <w:tcW w:w="2300" w:type="dxa"/>
            <w:vMerge w:val="restart"/>
            <w:tcBorders>
              <w:top w:val="nil"/>
              <w:left w:val="single" w:sz="8" w:space="0" w:color="auto"/>
              <w:bottom w:val="single" w:sz="4" w:space="0" w:color="000000"/>
              <w:right w:val="single" w:sz="4" w:space="0" w:color="auto"/>
            </w:tcBorders>
            <w:shd w:val="clear" w:color="auto" w:fill="auto"/>
            <w:hideMark/>
          </w:tcPr>
          <w:p w14:paraId="53616068"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Shared facilities – tea /coffee stations</w:t>
            </w:r>
          </w:p>
        </w:tc>
        <w:tc>
          <w:tcPr>
            <w:tcW w:w="7188" w:type="dxa"/>
            <w:vMerge w:val="restart"/>
            <w:tcBorders>
              <w:top w:val="nil"/>
              <w:left w:val="single" w:sz="4" w:space="0" w:color="auto"/>
              <w:bottom w:val="single" w:sz="4" w:space="0" w:color="auto"/>
              <w:right w:val="single" w:sz="8" w:space="0" w:color="auto"/>
            </w:tcBorders>
            <w:shd w:val="clear" w:color="auto" w:fill="auto"/>
            <w:hideMark/>
          </w:tcPr>
          <w:p w14:paraId="59BC4820"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Shared/Communal tea and coffee stations are not to be used until further notice.  Clubs can provide or tea or coffee.  Members can bring their own subject to the rules of the club.</w:t>
            </w:r>
          </w:p>
        </w:tc>
      </w:tr>
      <w:tr w:rsidR="00576D40" w:rsidRPr="00576D40" w14:paraId="704A4CA2" w14:textId="77777777" w:rsidTr="000C1EB6">
        <w:trPr>
          <w:trHeight w:val="40"/>
        </w:trPr>
        <w:tc>
          <w:tcPr>
            <w:tcW w:w="2300" w:type="dxa"/>
            <w:vMerge/>
            <w:tcBorders>
              <w:top w:val="nil"/>
              <w:left w:val="single" w:sz="8" w:space="0" w:color="auto"/>
              <w:bottom w:val="single" w:sz="4" w:space="0" w:color="000000"/>
              <w:right w:val="single" w:sz="4" w:space="0" w:color="auto"/>
            </w:tcBorders>
            <w:vAlign w:val="center"/>
            <w:hideMark/>
          </w:tcPr>
          <w:p w14:paraId="409716A6"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vMerge/>
            <w:tcBorders>
              <w:top w:val="nil"/>
              <w:left w:val="single" w:sz="4" w:space="0" w:color="auto"/>
              <w:bottom w:val="single" w:sz="4" w:space="0" w:color="auto"/>
              <w:right w:val="single" w:sz="8" w:space="0" w:color="auto"/>
            </w:tcBorders>
            <w:vAlign w:val="center"/>
            <w:hideMark/>
          </w:tcPr>
          <w:p w14:paraId="7F4CAD6D" w14:textId="77777777" w:rsidR="00576D40" w:rsidRPr="00576D40" w:rsidRDefault="00576D40" w:rsidP="00576D40">
            <w:pPr>
              <w:spacing w:after="0" w:line="240" w:lineRule="auto"/>
              <w:rPr>
                <w:rFonts w:ascii="Arial" w:eastAsia="Times New Roman" w:hAnsi="Arial" w:cs="Arial"/>
                <w:color w:val="000000"/>
                <w:lang w:eastAsia="en-AU"/>
              </w:rPr>
            </w:pPr>
          </w:p>
        </w:tc>
        <w:tc>
          <w:tcPr>
            <w:tcW w:w="222" w:type="dxa"/>
            <w:tcBorders>
              <w:top w:val="nil"/>
              <w:left w:val="nil"/>
              <w:bottom w:val="nil"/>
              <w:right w:val="nil"/>
            </w:tcBorders>
            <w:shd w:val="clear" w:color="auto" w:fill="auto"/>
            <w:noWrap/>
            <w:vAlign w:val="bottom"/>
            <w:hideMark/>
          </w:tcPr>
          <w:p w14:paraId="3BA6279C" w14:textId="77777777" w:rsidR="00576D40" w:rsidRPr="00576D40" w:rsidRDefault="00576D40" w:rsidP="00576D40">
            <w:pPr>
              <w:spacing w:after="0" w:line="240" w:lineRule="auto"/>
              <w:rPr>
                <w:rFonts w:ascii="Arial" w:eastAsia="Times New Roman" w:hAnsi="Arial" w:cs="Arial"/>
                <w:color w:val="000000"/>
                <w:lang w:eastAsia="en-AU"/>
              </w:rPr>
            </w:pPr>
          </w:p>
        </w:tc>
      </w:tr>
      <w:tr w:rsidR="00576D40" w:rsidRPr="00576D40" w14:paraId="39C148CB" w14:textId="77777777" w:rsidTr="00576D40">
        <w:trPr>
          <w:trHeight w:val="285"/>
        </w:trPr>
        <w:tc>
          <w:tcPr>
            <w:tcW w:w="2300" w:type="dxa"/>
            <w:vMerge w:val="restart"/>
            <w:tcBorders>
              <w:top w:val="nil"/>
              <w:left w:val="single" w:sz="8" w:space="0" w:color="auto"/>
              <w:bottom w:val="single" w:sz="4" w:space="0" w:color="auto"/>
              <w:right w:val="single" w:sz="4" w:space="0" w:color="auto"/>
            </w:tcBorders>
            <w:shd w:val="clear" w:color="000000" w:fill="D9D9D9"/>
            <w:hideMark/>
          </w:tcPr>
          <w:p w14:paraId="6D6ACF32"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lastRenderedPageBreak/>
              <w:t xml:space="preserve">Signage requirements </w:t>
            </w:r>
          </w:p>
        </w:tc>
        <w:tc>
          <w:tcPr>
            <w:tcW w:w="7188" w:type="dxa"/>
            <w:tcBorders>
              <w:top w:val="nil"/>
              <w:left w:val="nil"/>
              <w:bottom w:val="single" w:sz="4" w:space="0" w:color="auto"/>
              <w:right w:val="single" w:sz="8" w:space="0" w:color="auto"/>
            </w:tcBorders>
            <w:shd w:val="clear" w:color="000000" w:fill="D9D9D9"/>
            <w:hideMark/>
          </w:tcPr>
          <w:p w14:paraId="359BA42E"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Clubs should display all signage as per DHHS guidelines.</w:t>
            </w:r>
          </w:p>
        </w:tc>
        <w:tc>
          <w:tcPr>
            <w:tcW w:w="222" w:type="dxa"/>
            <w:vAlign w:val="center"/>
            <w:hideMark/>
          </w:tcPr>
          <w:p w14:paraId="2EF64BA8"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201BE226" w14:textId="77777777" w:rsidTr="00576D40">
        <w:trPr>
          <w:trHeight w:val="285"/>
        </w:trPr>
        <w:tc>
          <w:tcPr>
            <w:tcW w:w="2300" w:type="dxa"/>
            <w:vMerge/>
            <w:tcBorders>
              <w:top w:val="nil"/>
              <w:left w:val="single" w:sz="8" w:space="0" w:color="auto"/>
              <w:bottom w:val="single" w:sz="4" w:space="0" w:color="auto"/>
              <w:right w:val="single" w:sz="4" w:space="0" w:color="auto"/>
            </w:tcBorders>
            <w:vAlign w:val="center"/>
            <w:hideMark/>
          </w:tcPr>
          <w:p w14:paraId="471268A4"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28452DB4"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 </w:t>
            </w:r>
          </w:p>
        </w:tc>
        <w:tc>
          <w:tcPr>
            <w:tcW w:w="222" w:type="dxa"/>
            <w:vAlign w:val="center"/>
            <w:hideMark/>
          </w:tcPr>
          <w:p w14:paraId="00F708DE"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7470EE10" w14:textId="77777777" w:rsidTr="00576D40">
        <w:trPr>
          <w:trHeight w:val="540"/>
        </w:trPr>
        <w:tc>
          <w:tcPr>
            <w:tcW w:w="2300" w:type="dxa"/>
            <w:vMerge/>
            <w:tcBorders>
              <w:top w:val="nil"/>
              <w:left w:val="single" w:sz="8" w:space="0" w:color="auto"/>
              <w:bottom w:val="single" w:sz="4" w:space="0" w:color="auto"/>
              <w:right w:val="single" w:sz="4" w:space="0" w:color="auto"/>
            </w:tcBorders>
            <w:vAlign w:val="center"/>
            <w:hideMark/>
          </w:tcPr>
          <w:p w14:paraId="68BF99CE"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197C5C8D"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Copies of a selection of posters are available for download from the following link:</w:t>
            </w:r>
          </w:p>
        </w:tc>
        <w:tc>
          <w:tcPr>
            <w:tcW w:w="222" w:type="dxa"/>
            <w:vAlign w:val="center"/>
            <w:hideMark/>
          </w:tcPr>
          <w:p w14:paraId="52F74DCF"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2A580B59" w14:textId="77777777" w:rsidTr="00576D40">
        <w:trPr>
          <w:trHeight w:val="285"/>
        </w:trPr>
        <w:tc>
          <w:tcPr>
            <w:tcW w:w="2300" w:type="dxa"/>
            <w:vMerge/>
            <w:tcBorders>
              <w:top w:val="nil"/>
              <w:left w:val="single" w:sz="8" w:space="0" w:color="auto"/>
              <w:bottom w:val="single" w:sz="4" w:space="0" w:color="auto"/>
              <w:right w:val="single" w:sz="4" w:space="0" w:color="auto"/>
            </w:tcBorders>
            <w:vAlign w:val="center"/>
            <w:hideMark/>
          </w:tcPr>
          <w:p w14:paraId="2B69E34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18412A95" w14:textId="77777777" w:rsidR="00576D40" w:rsidRPr="00576D40" w:rsidRDefault="00576D40" w:rsidP="00576D40">
            <w:pPr>
              <w:spacing w:after="0" w:line="240" w:lineRule="auto"/>
              <w:rPr>
                <w:rFonts w:ascii="Arial" w:eastAsia="Times New Roman" w:hAnsi="Arial" w:cs="Arial"/>
                <w:color w:val="0563C1"/>
                <w:lang w:eastAsia="en-AU"/>
              </w:rPr>
            </w:pPr>
            <w:r w:rsidRPr="00576D40">
              <w:rPr>
                <w:rFonts w:ascii="Arial" w:eastAsia="Times New Roman" w:hAnsi="Arial" w:cs="Arial"/>
                <w:color w:val="0563C1"/>
                <w:lang w:eastAsia="en-AU"/>
              </w:rPr>
              <w:t>https://www.bowlsvic.org.au/wp-</w:t>
            </w:r>
          </w:p>
        </w:tc>
        <w:tc>
          <w:tcPr>
            <w:tcW w:w="222" w:type="dxa"/>
            <w:vAlign w:val="center"/>
            <w:hideMark/>
          </w:tcPr>
          <w:p w14:paraId="170B5F69"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2B74FB47" w14:textId="77777777" w:rsidTr="00576D40">
        <w:trPr>
          <w:trHeight w:val="540"/>
        </w:trPr>
        <w:tc>
          <w:tcPr>
            <w:tcW w:w="2300" w:type="dxa"/>
            <w:vMerge/>
            <w:tcBorders>
              <w:top w:val="nil"/>
              <w:left w:val="single" w:sz="8" w:space="0" w:color="auto"/>
              <w:bottom w:val="single" w:sz="4" w:space="0" w:color="auto"/>
              <w:right w:val="single" w:sz="4" w:space="0" w:color="auto"/>
            </w:tcBorders>
            <w:vAlign w:val="center"/>
            <w:hideMark/>
          </w:tcPr>
          <w:p w14:paraId="0EB824C2"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4966EEA2" w14:textId="77777777" w:rsidR="00576D40" w:rsidRPr="00576D40" w:rsidRDefault="00576D40" w:rsidP="00576D40">
            <w:pPr>
              <w:spacing w:after="0" w:line="240" w:lineRule="auto"/>
              <w:rPr>
                <w:rFonts w:ascii="Arial" w:eastAsia="Times New Roman" w:hAnsi="Arial" w:cs="Arial"/>
                <w:color w:val="0563C1"/>
                <w:lang w:eastAsia="en-AU"/>
              </w:rPr>
            </w:pPr>
            <w:r w:rsidRPr="00576D40">
              <w:rPr>
                <w:rFonts w:ascii="Arial" w:eastAsia="Times New Roman" w:hAnsi="Arial" w:cs="Arial"/>
                <w:color w:val="0563C1"/>
                <w:lang w:eastAsia="en-AU"/>
              </w:rPr>
              <w:t>content/uploads/2020/09/Club-Poster-COVID-19-Step-3Regional.pdf</w:t>
            </w:r>
            <w:r w:rsidRPr="00576D40">
              <w:rPr>
                <w:rFonts w:ascii="Arial" w:eastAsia="Times New Roman" w:hAnsi="Arial" w:cs="Arial"/>
                <w:color w:val="000000"/>
                <w:lang w:eastAsia="en-AU"/>
              </w:rPr>
              <w:t xml:space="preserve">  </w:t>
            </w:r>
          </w:p>
        </w:tc>
        <w:tc>
          <w:tcPr>
            <w:tcW w:w="222" w:type="dxa"/>
            <w:vAlign w:val="center"/>
            <w:hideMark/>
          </w:tcPr>
          <w:p w14:paraId="0CDD939F"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4617BBB4" w14:textId="77777777" w:rsidTr="000C1EB6">
        <w:trPr>
          <w:trHeight w:val="590"/>
        </w:trPr>
        <w:tc>
          <w:tcPr>
            <w:tcW w:w="2300" w:type="dxa"/>
            <w:vMerge w:val="restart"/>
            <w:tcBorders>
              <w:top w:val="nil"/>
              <w:left w:val="single" w:sz="8" w:space="0" w:color="auto"/>
              <w:bottom w:val="single" w:sz="4" w:space="0" w:color="auto"/>
              <w:right w:val="single" w:sz="4" w:space="0" w:color="auto"/>
            </w:tcBorders>
            <w:shd w:val="clear" w:color="auto" w:fill="auto"/>
            <w:hideMark/>
          </w:tcPr>
          <w:p w14:paraId="41D89554"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AGMs </w:t>
            </w:r>
          </w:p>
        </w:tc>
        <w:tc>
          <w:tcPr>
            <w:tcW w:w="7188" w:type="dxa"/>
            <w:tcBorders>
              <w:top w:val="nil"/>
              <w:left w:val="nil"/>
              <w:bottom w:val="single" w:sz="4" w:space="0" w:color="auto"/>
              <w:right w:val="single" w:sz="8" w:space="0" w:color="auto"/>
            </w:tcBorders>
            <w:shd w:val="clear" w:color="auto" w:fill="auto"/>
            <w:hideMark/>
          </w:tcPr>
          <w:p w14:paraId="2CE59CBF"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Outdoor AGMs can occur for up to 50 persons which is an opportunity to conduct an AGM in person (subject to physical distancing of 1.5m). </w:t>
            </w:r>
          </w:p>
        </w:tc>
        <w:tc>
          <w:tcPr>
            <w:tcW w:w="222" w:type="dxa"/>
            <w:vAlign w:val="center"/>
            <w:hideMark/>
          </w:tcPr>
          <w:p w14:paraId="7FBB0E12"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343D91E3" w14:textId="77777777" w:rsidTr="00576D40">
        <w:trPr>
          <w:trHeight w:val="540"/>
        </w:trPr>
        <w:tc>
          <w:tcPr>
            <w:tcW w:w="2300" w:type="dxa"/>
            <w:vMerge/>
            <w:tcBorders>
              <w:top w:val="nil"/>
              <w:left w:val="single" w:sz="8" w:space="0" w:color="auto"/>
              <w:bottom w:val="single" w:sz="4" w:space="0" w:color="auto"/>
              <w:right w:val="single" w:sz="4" w:space="0" w:color="auto"/>
            </w:tcBorders>
            <w:vAlign w:val="center"/>
            <w:hideMark/>
          </w:tcPr>
          <w:p w14:paraId="1788C947"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759E56F2"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Online meetings can also occur which your RBM can assist you to set up.</w:t>
            </w:r>
          </w:p>
        </w:tc>
        <w:tc>
          <w:tcPr>
            <w:tcW w:w="222" w:type="dxa"/>
            <w:vAlign w:val="center"/>
            <w:hideMark/>
          </w:tcPr>
          <w:p w14:paraId="567A7DEB"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22FAA763" w14:textId="77777777" w:rsidTr="00576D40">
        <w:trPr>
          <w:trHeight w:val="285"/>
        </w:trPr>
        <w:tc>
          <w:tcPr>
            <w:tcW w:w="2300" w:type="dxa"/>
            <w:vMerge w:val="restart"/>
            <w:tcBorders>
              <w:top w:val="nil"/>
              <w:left w:val="single" w:sz="8" w:space="0" w:color="auto"/>
              <w:bottom w:val="single" w:sz="4" w:space="0" w:color="auto"/>
              <w:right w:val="single" w:sz="4" w:space="0" w:color="auto"/>
            </w:tcBorders>
            <w:shd w:val="clear" w:color="000000" w:fill="D9D9D9"/>
            <w:hideMark/>
          </w:tcPr>
          <w:p w14:paraId="3912926C"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 xml:space="preserve">Should the club provide sanitiser? </w:t>
            </w:r>
          </w:p>
        </w:tc>
        <w:tc>
          <w:tcPr>
            <w:tcW w:w="7188" w:type="dxa"/>
            <w:tcBorders>
              <w:top w:val="nil"/>
              <w:left w:val="nil"/>
              <w:bottom w:val="single" w:sz="4" w:space="0" w:color="auto"/>
              <w:right w:val="single" w:sz="8" w:space="0" w:color="auto"/>
            </w:tcBorders>
            <w:shd w:val="clear" w:color="000000" w:fill="D9D9D9"/>
            <w:hideMark/>
          </w:tcPr>
          <w:p w14:paraId="188814B9"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Yes.</w:t>
            </w:r>
          </w:p>
        </w:tc>
        <w:tc>
          <w:tcPr>
            <w:tcW w:w="222" w:type="dxa"/>
            <w:vAlign w:val="center"/>
            <w:hideMark/>
          </w:tcPr>
          <w:p w14:paraId="378FCEBB"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4143D880" w14:textId="77777777" w:rsidTr="00576D40">
        <w:trPr>
          <w:trHeight w:val="285"/>
        </w:trPr>
        <w:tc>
          <w:tcPr>
            <w:tcW w:w="2300" w:type="dxa"/>
            <w:vMerge/>
            <w:tcBorders>
              <w:top w:val="nil"/>
              <w:left w:val="single" w:sz="8" w:space="0" w:color="auto"/>
              <w:bottom w:val="single" w:sz="4" w:space="0" w:color="auto"/>
              <w:right w:val="single" w:sz="4" w:space="0" w:color="auto"/>
            </w:tcBorders>
            <w:vAlign w:val="center"/>
            <w:hideMark/>
          </w:tcPr>
          <w:p w14:paraId="04F45770"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2CCB0854"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HAND SANITISER (ALCOHOL-BASED ANTIBACTERIAL</w:t>
            </w:r>
          </w:p>
        </w:tc>
        <w:tc>
          <w:tcPr>
            <w:tcW w:w="222" w:type="dxa"/>
            <w:vAlign w:val="center"/>
            <w:hideMark/>
          </w:tcPr>
          <w:p w14:paraId="040B518A"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5D3FCCC3" w14:textId="77777777" w:rsidTr="00576D40">
        <w:trPr>
          <w:trHeight w:val="285"/>
        </w:trPr>
        <w:tc>
          <w:tcPr>
            <w:tcW w:w="2300" w:type="dxa"/>
            <w:vMerge/>
            <w:tcBorders>
              <w:top w:val="nil"/>
              <w:left w:val="single" w:sz="8" w:space="0" w:color="auto"/>
              <w:bottom w:val="single" w:sz="4" w:space="0" w:color="auto"/>
              <w:right w:val="single" w:sz="4" w:space="0" w:color="auto"/>
            </w:tcBorders>
            <w:vAlign w:val="center"/>
            <w:hideMark/>
          </w:tcPr>
          <w:p w14:paraId="62D57745"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324D8AED"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WITH MINIMUM 70% ALCOHOL (ETHANOL))</w:t>
            </w:r>
          </w:p>
        </w:tc>
        <w:tc>
          <w:tcPr>
            <w:tcW w:w="222" w:type="dxa"/>
            <w:vAlign w:val="center"/>
            <w:hideMark/>
          </w:tcPr>
          <w:p w14:paraId="63D77F69"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7828B1B7" w14:textId="77777777" w:rsidTr="000C1EB6">
        <w:trPr>
          <w:trHeight w:val="535"/>
        </w:trPr>
        <w:tc>
          <w:tcPr>
            <w:tcW w:w="2300" w:type="dxa"/>
            <w:vMerge/>
            <w:tcBorders>
              <w:top w:val="nil"/>
              <w:left w:val="single" w:sz="8" w:space="0" w:color="auto"/>
              <w:bottom w:val="single" w:sz="4" w:space="0" w:color="auto"/>
              <w:right w:val="single" w:sz="4" w:space="0" w:color="auto"/>
            </w:tcBorders>
            <w:vAlign w:val="center"/>
            <w:hideMark/>
          </w:tcPr>
          <w:p w14:paraId="739F4B13"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411009DE"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Alcohol-based hand sanitisers - min. 70% alcohol (ethanol) content must be readily available at facilities for all training/games.</w:t>
            </w:r>
          </w:p>
        </w:tc>
        <w:tc>
          <w:tcPr>
            <w:tcW w:w="222" w:type="dxa"/>
            <w:vAlign w:val="center"/>
            <w:hideMark/>
          </w:tcPr>
          <w:p w14:paraId="1F576E21"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01486256" w14:textId="77777777" w:rsidTr="009E3D81">
        <w:trPr>
          <w:trHeight w:val="395"/>
        </w:trPr>
        <w:tc>
          <w:tcPr>
            <w:tcW w:w="2300" w:type="dxa"/>
            <w:vMerge/>
            <w:tcBorders>
              <w:top w:val="nil"/>
              <w:left w:val="single" w:sz="8" w:space="0" w:color="auto"/>
              <w:bottom w:val="single" w:sz="4" w:space="0" w:color="auto"/>
              <w:right w:val="single" w:sz="4" w:space="0" w:color="auto"/>
            </w:tcBorders>
            <w:vAlign w:val="center"/>
            <w:hideMark/>
          </w:tcPr>
          <w:p w14:paraId="4C36AF7E"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68F751E8"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Soap/Handwash must be readily available in all bathrooms/toilets.</w:t>
            </w:r>
          </w:p>
        </w:tc>
        <w:tc>
          <w:tcPr>
            <w:tcW w:w="222" w:type="dxa"/>
            <w:vAlign w:val="center"/>
            <w:hideMark/>
          </w:tcPr>
          <w:p w14:paraId="730E2904"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7BFF68C9" w14:textId="77777777" w:rsidTr="000C1EB6">
        <w:trPr>
          <w:trHeight w:val="841"/>
        </w:trPr>
        <w:tc>
          <w:tcPr>
            <w:tcW w:w="2300" w:type="dxa"/>
            <w:vMerge/>
            <w:tcBorders>
              <w:top w:val="nil"/>
              <w:left w:val="single" w:sz="8" w:space="0" w:color="auto"/>
              <w:bottom w:val="single" w:sz="4" w:space="0" w:color="auto"/>
              <w:right w:val="single" w:sz="4" w:space="0" w:color="auto"/>
            </w:tcBorders>
            <w:vAlign w:val="center"/>
            <w:hideMark/>
          </w:tcPr>
          <w:p w14:paraId="50F135AA"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50A48BFB"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w:t>
            </w:r>
            <w:r w:rsidRPr="00576D40">
              <w:rPr>
                <w:rFonts w:ascii="Times New Roman" w:eastAsia="Times New Roman" w:hAnsi="Times New Roman" w:cs="Times New Roman"/>
                <w:color w:val="000000"/>
                <w:sz w:val="14"/>
                <w:szCs w:val="14"/>
                <w:lang w:eastAsia="en-AU"/>
              </w:rPr>
              <w:t xml:space="preserve">        </w:t>
            </w:r>
            <w:r w:rsidRPr="00576D40">
              <w:rPr>
                <w:rFonts w:ascii="Arial" w:eastAsia="Times New Roman" w:hAnsi="Arial" w:cs="Arial"/>
                <w:color w:val="000000"/>
                <w:lang w:eastAsia="en-AU"/>
              </w:rPr>
              <w:t>Clubs must ensure that frequently touched surfaces and objects (e.g. tables, countertops, light switches, doorknobs, and cabinet handles) are cleaned regularly when in use.</w:t>
            </w:r>
          </w:p>
        </w:tc>
        <w:tc>
          <w:tcPr>
            <w:tcW w:w="222" w:type="dxa"/>
            <w:vAlign w:val="center"/>
            <w:hideMark/>
          </w:tcPr>
          <w:p w14:paraId="539AFD97"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3B7759E4" w14:textId="77777777" w:rsidTr="000C1EB6">
        <w:trPr>
          <w:trHeight w:val="1845"/>
        </w:trPr>
        <w:tc>
          <w:tcPr>
            <w:tcW w:w="2300" w:type="dxa"/>
            <w:vMerge/>
            <w:tcBorders>
              <w:top w:val="nil"/>
              <w:left w:val="single" w:sz="8" w:space="0" w:color="auto"/>
              <w:bottom w:val="single" w:sz="4" w:space="0" w:color="auto"/>
              <w:right w:val="single" w:sz="4" w:space="0" w:color="auto"/>
            </w:tcBorders>
            <w:vAlign w:val="center"/>
            <w:hideMark/>
          </w:tcPr>
          <w:p w14:paraId="1063EC8C"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000000" w:fill="D9D9D9"/>
            <w:hideMark/>
          </w:tcPr>
          <w:p w14:paraId="64765E58" w14:textId="77777777" w:rsidR="00576D40" w:rsidRPr="00576D40" w:rsidRDefault="00576D40" w:rsidP="00576D40">
            <w:pPr>
              <w:spacing w:after="0" w:line="240" w:lineRule="auto"/>
              <w:rPr>
                <w:rFonts w:ascii="Arial" w:eastAsia="Times New Roman" w:hAnsi="Arial" w:cs="Arial"/>
                <w:color w:val="000000"/>
                <w:lang w:eastAsia="en-AU"/>
              </w:rPr>
            </w:pPr>
            <w:r w:rsidRPr="00576D40">
              <w:rPr>
                <w:rFonts w:ascii="Arial" w:eastAsia="Times New Roman" w:hAnsi="Arial" w:cs="Arial"/>
                <w:color w:val="000000"/>
                <w:lang w:eastAsia="en-AU"/>
              </w:rPr>
              <w:t xml:space="preserve">Ensure signs that </w:t>
            </w:r>
            <w:proofErr w:type="gramStart"/>
            <w:r w:rsidRPr="00576D40">
              <w:rPr>
                <w:rFonts w:ascii="Arial" w:eastAsia="Times New Roman" w:hAnsi="Arial" w:cs="Arial"/>
                <w:color w:val="000000"/>
                <w:lang w:eastAsia="en-AU"/>
              </w:rPr>
              <w:t>can’t</w:t>
            </w:r>
            <w:proofErr w:type="gramEnd"/>
            <w:r w:rsidRPr="00576D40">
              <w:rPr>
                <w:rFonts w:ascii="Arial" w:eastAsia="Times New Roman" w:hAnsi="Arial" w:cs="Arial"/>
                <w:color w:val="000000"/>
                <w:lang w:eastAsia="en-AU"/>
              </w:rPr>
              <w:t xml:space="preserve"> be secured, and club-based sanitiser are safely stored. If the club stores large quantities of sanitiser check with the manufacturer for storage instructions as the Dangerous Goods Act 1985 (Vic) has required protocols for the storage and handling of flammable and combustible liquids with respect to hand sanitiser. To reduce the likelihood of excess storage at the club consider each team storing some sanitiser for match day offsite.</w:t>
            </w:r>
          </w:p>
        </w:tc>
        <w:tc>
          <w:tcPr>
            <w:tcW w:w="222" w:type="dxa"/>
            <w:vAlign w:val="center"/>
            <w:hideMark/>
          </w:tcPr>
          <w:p w14:paraId="2C0E4B9C"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0B8211CE" w14:textId="77777777" w:rsidTr="00576D40">
        <w:trPr>
          <w:trHeight w:val="293"/>
        </w:trPr>
        <w:tc>
          <w:tcPr>
            <w:tcW w:w="2300" w:type="dxa"/>
            <w:vMerge w:val="restart"/>
            <w:tcBorders>
              <w:top w:val="nil"/>
              <w:left w:val="single" w:sz="8" w:space="0" w:color="auto"/>
              <w:bottom w:val="single" w:sz="4" w:space="0" w:color="000000"/>
              <w:right w:val="single" w:sz="4" w:space="0" w:color="auto"/>
            </w:tcBorders>
            <w:shd w:val="clear" w:color="auto" w:fill="auto"/>
            <w:hideMark/>
          </w:tcPr>
          <w:p w14:paraId="6CC05ED6" w14:textId="77777777" w:rsidR="00576D40" w:rsidRPr="00576D40" w:rsidRDefault="00576D40" w:rsidP="00576D40">
            <w:pPr>
              <w:spacing w:after="0" w:line="240" w:lineRule="auto"/>
              <w:jc w:val="center"/>
              <w:rPr>
                <w:rFonts w:ascii="Arial" w:eastAsia="Times New Roman" w:hAnsi="Arial" w:cs="Arial"/>
                <w:b/>
                <w:bCs/>
                <w:color w:val="000000"/>
                <w:sz w:val="28"/>
                <w:szCs w:val="28"/>
                <w:lang w:eastAsia="en-AU"/>
              </w:rPr>
            </w:pPr>
            <w:r w:rsidRPr="00576D40">
              <w:rPr>
                <w:rFonts w:ascii="Arial" w:eastAsia="Times New Roman" w:hAnsi="Arial" w:cs="Arial"/>
                <w:b/>
                <w:bCs/>
                <w:color w:val="000000"/>
                <w:sz w:val="28"/>
                <w:lang w:eastAsia="en-AU"/>
              </w:rPr>
              <w:t>What to do if someone contracts COVID</w:t>
            </w:r>
          </w:p>
        </w:tc>
        <w:tc>
          <w:tcPr>
            <w:tcW w:w="7188" w:type="dxa"/>
            <w:tcBorders>
              <w:top w:val="nil"/>
              <w:left w:val="nil"/>
              <w:bottom w:val="single" w:sz="4" w:space="0" w:color="auto"/>
              <w:right w:val="single" w:sz="8" w:space="0" w:color="auto"/>
            </w:tcBorders>
            <w:shd w:val="clear" w:color="auto" w:fill="auto"/>
            <w:hideMark/>
          </w:tcPr>
          <w:p w14:paraId="2B031DDF" w14:textId="77777777" w:rsidR="00576D40" w:rsidRPr="00576D40" w:rsidRDefault="00576D40" w:rsidP="00576D40">
            <w:pPr>
              <w:spacing w:after="0" w:line="240" w:lineRule="auto"/>
              <w:rPr>
                <w:rFonts w:ascii="Arial" w:eastAsia="Times New Roman" w:hAnsi="Arial" w:cs="Arial"/>
                <w:color w:val="292B2C"/>
                <w:sz w:val="23"/>
                <w:szCs w:val="23"/>
                <w:lang w:eastAsia="en-AU"/>
              </w:rPr>
            </w:pPr>
            <w:r w:rsidRPr="00576D40">
              <w:rPr>
                <w:rFonts w:ascii="Arial" w:eastAsia="Times New Roman" w:hAnsi="Arial" w:cs="Arial"/>
                <w:color w:val="292B2C"/>
                <w:sz w:val="23"/>
                <w:lang w:eastAsia="en-AU"/>
              </w:rPr>
              <w:t xml:space="preserve">Anyone who is unwell should not be at a </w:t>
            </w:r>
          </w:p>
        </w:tc>
        <w:tc>
          <w:tcPr>
            <w:tcW w:w="222" w:type="dxa"/>
            <w:vAlign w:val="center"/>
            <w:hideMark/>
          </w:tcPr>
          <w:p w14:paraId="319DBDAB"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5D832C08" w14:textId="77777777" w:rsidTr="00576D40">
        <w:trPr>
          <w:trHeight w:val="878"/>
        </w:trPr>
        <w:tc>
          <w:tcPr>
            <w:tcW w:w="2300" w:type="dxa"/>
            <w:vMerge/>
            <w:tcBorders>
              <w:top w:val="nil"/>
              <w:left w:val="single" w:sz="8" w:space="0" w:color="auto"/>
              <w:bottom w:val="single" w:sz="4" w:space="0" w:color="000000"/>
              <w:right w:val="single" w:sz="4" w:space="0" w:color="auto"/>
            </w:tcBorders>
            <w:vAlign w:val="center"/>
            <w:hideMark/>
          </w:tcPr>
          <w:p w14:paraId="17F1C6A8"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315EE510" w14:textId="77777777" w:rsidR="00576D40" w:rsidRPr="00576D40" w:rsidRDefault="00576D40" w:rsidP="00576D40">
            <w:pPr>
              <w:spacing w:after="0" w:line="240" w:lineRule="auto"/>
              <w:rPr>
                <w:rFonts w:ascii="Arial" w:eastAsia="Times New Roman" w:hAnsi="Arial" w:cs="Arial"/>
                <w:color w:val="292B2C"/>
                <w:sz w:val="23"/>
                <w:szCs w:val="23"/>
                <w:lang w:eastAsia="en-AU"/>
              </w:rPr>
            </w:pPr>
            <w:r w:rsidRPr="00576D40">
              <w:rPr>
                <w:rFonts w:ascii="Arial" w:eastAsia="Times New Roman" w:hAnsi="Arial" w:cs="Arial"/>
                <w:color w:val="292B2C"/>
                <w:sz w:val="23"/>
                <w:lang w:eastAsia="en-AU"/>
              </w:rPr>
              <w:t xml:space="preserve">club/workplace. If anyone develops symptoms at the club/work such as fever, cough, sore </w:t>
            </w:r>
            <w:proofErr w:type="gramStart"/>
            <w:r w:rsidRPr="00576D40">
              <w:rPr>
                <w:rFonts w:ascii="Arial" w:eastAsia="Times New Roman" w:hAnsi="Arial" w:cs="Arial"/>
                <w:color w:val="292B2C"/>
                <w:sz w:val="23"/>
                <w:lang w:eastAsia="en-AU"/>
              </w:rPr>
              <w:t>throat</w:t>
            </w:r>
            <w:proofErr w:type="gramEnd"/>
            <w:r w:rsidRPr="00576D40">
              <w:rPr>
                <w:rFonts w:ascii="Arial" w:eastAsia="Times New Roman" w:hAnsi="Arial" w:cs="Arial"/>
                <w:color w:val="292B2C"/>
                <w:sz w:val="23"/>
                <w:lang w:eastAsia="en-AU"/>
              </w:rPr>
              <w:t xml:space="preserve"> or shortness of breath, you should ask them to seek medical advice.  </w:t>
            </w:r>
          </w:p>
        </w:tc>
        <w:tc>
          <w:tcPr>
            <w:tcW w:w="222" w:type="dxa"/>
            <w:vAlign w:val="center"/>
            <w:hideMark/>
          </w:tcPr>
          <w:p w14:paraId="20865BF9"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1ECEC16F" w14:textId="77777777" w:rsidTr="000C1EB6">
        <w:trPr>
          <w:trHeight w:val="924"/>
        </w:trPr>
        <w:tc>
          <w:tcPr>
            <w:tcW w:w="2300" w:type="dxa"/>
            <w:vMerge/>
            <w:tcBorders>
              <w:top w:val="nil"/>
              <w:left w:val="single" w:sz="8" w:space="0" w:color="auto"/>
              <w:bottom w:val="single" w:sz="4" w:space="0" w:color="000000"/>
              <w:right w:val="single" w:sz="4" w:space="0" w:color="auto"/>
            </w:tcBorders>
            <w:vAlign w:val="center"/>
            <w:hideMark/>
          </w:tcPr>
          <w:p w14:paraId="0C3D212D"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202E6EE7" w14:textId="77777777" w:rsidR="00576D40" w:rsidRPr="00576D40" w:rsidRDefault="00576D40" w:rsidP="00576D40">
            <w:pPr>
              <w:spacing w:after="0" w:line="240" w:lineRule="auto"/>
              <w:rPr>
                <w:rFonts w:ascii="Arial" w:eastAsia="Times New Roman" w:hAnsi="Arial" w:cs="Arial"/>
                <w:color w:val="292B2C"/>
                <w:sz w:val="23"/>
                <w:szCs w:val="23"/>
                <w:lang w:eastAsia="en-AU"/>
              </w:rPr>
            </w:pPr>
            <w:r w:rsidRPr="00576D40">
              <w:rPr>
                <w:rFonts w:ascii="Arial" w:eastAsia="Times New Roman" w:hAnsi="Arial" w:cs="Arial"/>
                <w:color w:val="292B2C"/>
                <w:sz w:val="23"/>
                <w:lang w:eastAsia="en-AU"/>
              </w:rPr>
              <w:t xml:space="preserve">It is important to remember that if a person becomes sick with these symptoms at work they may be suffering from a cold, the flu or other respiratory illness and not COVID-19.  </w:t>
            </w:r>
          </w:p>
        </w:tc>
        <w:tc>
          <w:tcPr>
            <w:tcW w:w="222" w:type="dxa"/>
            <w:vAlign w:val="center"/>
            <w:hideMark/>
          </w:tcPr>
          <w:p w14:paraId="30614632"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3D1B0B02" w14:textId="77777777" w:rsidTr="00576D40">
        <w:trPr>
          <w:trHeight w:val="293"/>
        </w:trPr>
        <w:tc>
          <w:tcPr>
            <w:tcW w:w="2300" w:type="dxa"/>
            <w:vMerge/>
            <w:tcBorders>
              <w:top w:val="nil"/>
              <w:left w:val="single" w:sz="8" w:space="0" w:color="auto"/>
              <w:bottom w:val="single" w:sz="4" w:space="0" w:color="000000"/>
              <w:right w:val="single" w:sz="4" w:space="0" w:color="auto"/>
            </w:tcBorders>
            <w:vAlign w:val="center"/>
            <w:hideMark/>
          </w:tcPr>
          <w:p w14:paraId="7CDF8DEC"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27548555" w14:textId="77777777" w:rsidR="00576D40" w:rsidRPr="00576D40" w:rsidRDefault="00576D40" w:rsidP="00576D40">
            <w:pPr>
              <w:spacing w:after="0" w:line="240" w:lineRule="auto"/>
              <w:rPr>
                <w:rFonts w:ascii="Arial" w:eastAsia="Times New Roman" w:hAnsi="Arial" w:cs="Arial"/>
                <w:color w:val="292B2C"/>
                <w:sz w:val="23"/>
                <w:szCs w:val="23"/>
                <w:lang w:eastAsia="en-AU"/>
              </w:rPr>
            </w:pPr>
            <w:r w:rsidRPr="00576D40">
              <w:rPr>
                <w:rFonts w:ascii="Arial" w:eastAsia="Times New Roman" w:hAnsi="Arial" w:cs="Arial"/>
                <w:color w:val="292B2C"/>
                <w:sz w:val="23"/>
                <w:lang w:eastAsia="en-AU"/>
              </w:rPr>
              <w:t xml:space="preserve">For the full list of steps to take, visit: </w:t>
            </w:r>
          </w:p>
        </w:tc>
        <w:tc>
          <w:tcPr>
            <w:tcW w:w="222" w:type="dxa"/>
            <w:vAlign w:val="center"/>
            <w:hideMark/>
          </w:tcPr>
          <w:p w14:paraId="708BC540"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r w:rsidR="00576D40" w:rsidRPr="00576D40" w14:paraId="72F501CA" w14:textId="77777777" w:rsidTr="00576D40">
        <w:trPr>
          <w:trHeight w:val="1170"/>
        </w:trPr>
        <w:tc>
          <w:tcPr>
            <w:tcW w:w="2300" w:type="dxa"/>
            <w:vMerge/>
            <w:tcBorders>
              <w:top w:val="nil"/>
              <w:left w:val="single" w:sz="8" w:space="0" w:color="auto"/>
              <w:bottom w:val="single" w:sz="4" w:space="0" w:color="000000"/>
              <w:right w:val="single" w:sz="4" w:space="0" w:color="auto"/>
            </w:tcBorders>
            <w:vAlign w:val="center"/>
            <w:hideMark/>
          </w:tcPr>
          <w:p w14:paraId="51820EC9" w14:textId="77777777" w:rsidR="00576D40" w:rsidRPr="00576D40" w:rsidRDefault="00576D40" w:rsidP="00576D40">
            <w:pPr>
              <w:spacing w:after="0" w:line="240" w:lineRule="auto"/>
              <w:rPr>
                <w:rFonts w:ascii="Arial" w:eastAsia="Times New Roman" w:hAnsi="Arial" w:cs="Arial"/>
                <w:b/>
                <w:bCs/>
                <w:color w:val="000000"/>
                <w:sz w:val="28"/>
                <w:szCs w:val="28"/>
                <w:lang w:eastAsia="en-AU"/>
              </w:rPr>
            </w:pPr>
          </w:p>
        </w:tc>
        <w:tc>
          <w:tcPr>
            <w:tcW w:w="7188" w:type="dxa"/>
            <w:tcBorders>
              <w:top w:val="nil"/>
              <w:left w:val="nil"/>
              <w:bottom w:val="single" w:sz="4" w:space="0" w:color="auto"/>
              <w:right w:val="single" w:sz="8" w:space="0" w:color="auto"/>
            </w:tcBorders>
            <w:shd w:val="clear" w:color="auto" w:fill="auto"/>
            <w:hideMark/>
          </w:tcPr>
          <w:p w14:paraId="057E24AB" w14:textId="77777777" w:rsidR="00576D40" w:rsidRPr="00576D40" w:rsidRDefault="00576D40" w:rsidP="00576D40">
            <w:pPr>
              <w:spacing w:after="0" w:line="240" w:lineRule="auto"/>
              <w:rPr>
                <w:rFonts w:ascii="Arial" w:eastAsia="Times New Roman" w:hAnsi="Arial" w:cs="Arial"/>
                <w:color w:val="0563C1"/>
                <w:sz w:val="23"/>
                <w:szCs w:val="23"/>
                <w:lang w:eastAsia="en-AU"/>
              </w:rPr>
            </w:pPr>
            <w:r w:rsidRPr="00576D40">
              <w:rPr>
                <w:rFonts w:ascii="Arial" w:eastAsia="Times New Roman" w:hAnsi="Arial" w:cs="Arial"/>
                <w:color w:val="0563C1"/>
                <w:sz w:val="23"/>
                <w:lang w:eastAsia="en-AU"/>
              </w:rPr>
              <w:t>https://www.safeworkaustralia.gov.au/covid-19information-workplaces/industryinformation/office/covid-19-your-workplace</w:t>
            </w:r>
            <w:r w:rsidRPr="00576D40">
              <w:rPr>
                <w:rFonts w:ascii="Arial" w:eastAsia="Times New Roman" w:hAnsi="Arial" w:cs="Arial"/>
                <w:color w:val="292B2C"/>
                <w:sz w:val="23"/>
                <w:szCs w:val="23"/>
                <w:lang w:eastAsia="en-AU"/>
              </w:rPr>
              <w:t xml:space="preserve">  </w:t>
            </w:r>
          </w:p>
        </w:tc>
        <w:tc>
          <w:tcPr>
            <w:tcW w:w="222" w:type="dxa"/>
            <w:vAlign w:val="center"/>
            <w:hideMark/>
          </w:tcPr>
          <w:p w14:paraId="535159F6" w14:textId="77777777" w:rsidR="00576D40" w:rsidRPr="00576D40" w:rsidRDefault="00576D40" w:rsidP="00576D40">
            <w:pPr>
              <w:spacing w:after="0" w:line="240" w:lineRule="auto"/>
              <w:rPr>
                <w:rFonts w:ascii="Times New Roman" w:eastAsia="Times New Roman" w:hAnsi="Times New Roman" w:cs="Times New Roman"/>
                <w:sz w:val="20"/>
                <w:szCs w:val="20"/>
                <w:lang w:eastAsia="en-AU"/>
              </w:rPr>
            </w:pPr>
          </w:p>
        </w:tc>
      </w:tr>
    </w:tbl>
    <w:p w14:paraId="703ADDC2" w14:textId="77777777" w:rsidR="00576D40" w:rsidRDefault="00576D40"/>
    <w:sectPr w:rsidR="00576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23586"/>
    <w:multiLevelType w:val="hybridMultilevel"/>
    <w:tmpl w:val="CE2E6B54"/>
    <w:lvl w:ilvl="0" w:tplc="7CDA5258">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3C96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E8852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F48E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56F0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E2E6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FA1A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DC48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9A45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40"/>
    <w:rsid w:val="000C1EB6"/>
    <w:rsid w:val="002B738A"/>
    <w:rsid w:val="00576D40"/>
    <w:rsid w:val="009E3D81"/>
    <w:rsid w:val="00EE1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56F1"/>
  <w15:chartTrackingRefBased/>
  <w15:docId w15:val="{0C25A327-0E62-415B-AE6E-9D2BABB4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Murrell</dc:creator>
  <cp:keywords/>
  <dc:description/>
  <cp:lastModifiedBy>Noel Murrell</cp:lastModifiedBy>
  <cp:revision>1</cp:revision>
  <cp:lastPrinted>2020-10-14T10:12:00Z</cp:lastPrinted>
  <dcterms:created xsi:type="dcterms:W3CDTF">2020-10-14T09:47:00Z</dcterms:created>
  <dcterms:modified xsi:type="dcterms:W3CDTF">2020-10-14T10:14:00Z</dcterms:modified>
</cp:coreProperties>
</file>